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E7" w:rsidRPr="003C3BB9" w:rsidRDefault="00D662E7" w:rsidP="00D662E7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>Early Additive</w:t>
      </w:r>
      <w:r>
        <w:rPr>
          <w:rFonts w:ascii="Comic Sans MS" w:hAnsi="Comic Sans MS"/>
          <w:b/>
          <w:color w:val="auto"/>
          <w:sz w:val="28"/>
          <w:szCs w:val="28"/>
        </w:rPr>
        <w:tab/>
        <w:t>to Advanced Additive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 w:rsidR="00700935">
        <w:rPr>
          <w:rFonts w:ascii="Comic Sans MS" w:hAnsi="Comic Sans MS"/>
          <w:b/>
          <w:color w:val="auto"/>
          <w:sz w:val="28"/>
          <w:szCs w:val="28"/>
        </w:rPr>
        <w:t>Ratios and Proportions</w:t>
      </w:r>
    </w:p>
    <w:p w:rsidR="00D662E7" w:rsidRDefault="0023210A" w:rsidP="00D662E7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-133350</wp:posOffset>
                </wp:positionV>
                <wp:extent cx="457200" cy="2514600"/>
                <wp:effectExtent l="9525" t="9525" r="952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D662E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D662E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D662E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D662E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D662E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D662E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D662E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11pt;margin-top:-10.5pt;width:36pt;height:198pt;z-index:251656704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2A76D1" w:rsidRPr="003C3BB9" w:rsidRDefault="002A76D1" w:rsidP="00D662E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0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2A76D1" w:rsidRPr="003C3BB9" w:rsidRDefault="002A76D1" w:rsidP="00D662E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1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2A76D1" w:rsidRPr="003C3BB9" w:rsidRDefault="002A76D1" w:rsidP="00D662E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22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" fillcolor="silver">
                  <v:textbox>
                    <w:txbxContent>
                      <w:p w:rsidR="002A76D1" w:rsidRPr="003C3BB9" w:rsidRDefault="002A76D1" w:rsidP="00D662E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3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" fillcolor="silver">
                  <v:textbox>
                    <w:txbxContent>
                      <w:p w:rsidR="002A76D1" w:rsidRPr="003C3BB9" w:rsidRDefault="002A76D1" w:rsidP="00D662E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24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2A76D1" w:rsidRPr="003C3BB9" w:rsidRDefault="002A76D1" w:rsidP="00D662E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25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2A76D1" w:rsidRPr="003C3BB9" w:rsidRDefault="002A76D1" w:rsidP="00D662E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474"/>
      </w:tblGrid>
      <w:tr w:rsidR="00B24A33" w:rsidTr="0089237C">
        <w:tc>
          <w:tcPr>
            <w:tcW w:w="1668" w:type="dxa"/>
            <w:vMerge w:val="restart"/>
            <w:shd w:val="clear" w:color="auto" w:fill="D9D9D9"/>
          </w:tcPr>
          <w:p w:rsidR="00B24A33" w:rsidRPr="00FC2995" w:rsidRDefault="00B24A33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Achievement  Objectives</w:t>
            </w:r>
          </w:p>
        </w:tc>
        <w:tc>
          <w:tcPr>
            <w:tcW w:w="12474" w:type="dxa"/>
            <w:shd w:val="clear" w:color="auto" w:fill="D9D9D9"/>
          </w:tcPr>
          <w:p w:rsidR="00B24A33" w:rsidRPr="00FC2995" w:rsidRDefault="00B24A33" w:rsidP="00BA2BFD">
            <w:pPr>
              <w:pStyle w:val="Default"/>
              <w:rPr>
                <w:b/>
                <w:color w:val="auto"/>
              </w:rPr>
            </w:pPr>
            <w:r w:rsidRPr="006034A0">
              <w:rPr>
                <w:rFonts w:ascii="Comic Sans MS" w:hAnsi="Comic Sans MS"/>
                <w:b/>
                <w:color w:val="auto"/>
              </w:rPr>
              <w:t>Number:  Levels 3 and 4</w:t>
            </w:r>
          </w:p>
        </w:tc>
      </w:tr>
      <w:tr w:rsidR="00B24A33" w:rsidTr="0089237C">
        <w:tc>
          <w:tcPr>
            <w:tcW w:w="1668" w:type="dxa"/>
            <w:vMerge/>
            <w:shd w:val="clear" w:color="auto" w:fill="D9D9D9"/>
          </w:tcPr>
          <w:p w:rsidR="00B24A33" w:rsidRPr="00FC2995" w:rsidRDefault="00B24A33" w:rsidP="00BA2BFD">
            <w:pPr>
              <w:pStyle w:val="Default"/>
              <w:rPr>
                <w:color w:val="auto"/>
              </w:rPr>
            </w:pPr>
          </w:p>
        </w:tc>
        <w:tc>
          <w:tcPr>
            <w:tcW w:w="12474" w:type="dxa"/>
          </w:tcPr>
          <w:p w:rsidR="00B24A33" w:rsidRPr="006034A0" w:rsidRDefault="00B24A33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034A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Level 3</w:t>
            </w:r>
          </w:p>
          <w:p w:rsidR="00B24A33" w:rsidRPr="006034A0" w:rsidRDefault="00B24A33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034A0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AO1:</w:t>
            </w:r>
          </w:p>
          <w:p w:rsidR="00B24A33" w:rsidRPr="006034A0" w:rsidRDefault="00B24A33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034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Use a range of additive and simple multiplicative strategies with whole numbers, fractions, decimals, &amp; percentages. </w:t>
            </w:r>
            <w:r w:rsidRPr="006034A0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B24A33" w:rsidRPr="006034A0" w:rsidRDefault="00B24A33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034A0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Knowledge AO3:</w:t>
            </w:r>
          </w:p>
          <w:p w:rsidR="00B24A33" w:rsidRPr="006034A0" w:rsidRDefault="00B24A33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034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Know how many tenths, tens, hundreds, and thousands are in whole numbers. </w:t>
            </w:r>
          </w:p>
          <w:p w:rsidR="00B24A33" w:rsidRPr="006034A0" w:rsidRDefault="00B24A33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034A0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Knowledge AO4:</w:t>
            </w:r>
          </w:p>
          <w:p w:rsidR="00B24A33" w:rsidRPr="006034A0" w:rsidRDefault="00B24A33" w:rsidP="00B24A3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034A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Know fractions and percentages in everyday use. </w:t>
            </w:r>
          </w:p>
          <w:p w:rsidR="00B24A33" w:rsidRPr="006034A0" w:rsidRDefault="00B24A33" w:rsidP="00B24A33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034A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Level 4</w:t>
            </w:r>
          </w:p>
          <w:p w:rsidR="00B24A33" w:rsidRPr="006034A0" w:rsidRDefault="00B24A33" w:rsidP="00B24A3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6034A0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Knowledge AO6:</w:t>
            </w:r>
          </w:p>
          <w:p w:rsidR="00B24A33" w:rsidRPr="00FC2995" w:rsidRDefault="00B24A33" w:rsidP="00B24A33">
            <w:pPr>
              <w:pStyle w:val="Default"/>
              <w:rPr>
                <w:color w:val="auto"/>
              </w:rPr>
            </w:pPr>
            <w:r w:rsidRPr="006034A0">
              <w:rPr>
                <w:rFonts w:asciiTheme="minorHAnsi" w:hAnsiTheme="minorHAnsi"/>
                <w:color w:val="auto"/>
                <w:sz w:val="22"/>
                <w:szCs w:val="22"/>
              </w:rPr>
              <w:t>Know the relative size and place value structure of positive &amp; negative integers &amp; decimals to three decimal places.</w:t>
            </w:r>
          </w:p>
        </w:tc>
      </w:tr>
    </w:tbl>
    <w:p w:rsidR="00D662E7" w:rsidRDefault="00D662E7" w:rsidP="00D662E7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6"/>
        <w:gridCol w:w="2694"/>
        <w:gridCol w:w="3118"/>
        <w:gridCol w:w="2126"/>
        <w:gridCol w:w="3860"/>
      </w:tblGrid>
      <w:tr w:rsidR="00D662E7" w:rsidTr="0089237C">
        <w:tc>
          <w:tcPr>
            <w:tcW w:w="2376" w:type="dxa"/>
            <w:shd w:val="clear" w:color="auto" w:fill="D9D9D9"/>
          </w:tcPr>
          <w:p w:rsidR="00D662E7" w:rsidRPr="00FC2995" w:rsidRDefault="00D662E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694" w:type="dxa"/>
            <w:shd w:val="clear" w:color="auto" w:fill="D9D9D9"/>
          </w:tcPr>
          <w:p w:rsidR="00D662E7" w:rsidRPr="00FC2995" w:rsidRDefault="00D662E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118" w:type="dxa"/>
            <w:shd w:val="clear" w:color="auto" w:fill="D9D9D9"/>
          </w:tcPr>
          <w:p w:rsidR="00D662E7" w:rsidRPr="00FC2995" w:rsidRDefault="00D662E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D662E7" w:rsidRPr="00FC2995" w:rsidRDefault="00D662E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126" w:type="dxa"/>
            <w:shd w:val="clear" w:color="auto" w:fill="D9D9D9"/>
          </w:tcPr>
          <w:p w:rsidR="00D662E7" w:rsidRPr="00FC2995" w:rsidRDefault="00D662E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860" w:type="dxa"/>
            <w:shd w:val="clear" w:color="auto" w:fill="D9D9D9"/>
          </w:tcPr>
          <w:p w:rsidR="00D662E7" w:rsidRPr="00FC2995" w:rsidRDefault="00D662E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D662E7" w:rsidRPr="00FC2995" w:rsidRDefault="00D662E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B40972" w:rsidRPr="00FC2995" w:rsidTr="0089237C">
        <w:tc>
          <w:tcPr>
            <w:tcW w:w="2376" w:type="dxa"/>
          </w:tcPr>
          <w:p w:rsidR="00B40972" w:rsidRPr="006034A0" w:rsidRDefault="00B40972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Find fractions of a set using multiplication and division, e.g. 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8.75pt" o:ole="">
                  <v:imagedata r:id="rId5" o:title=""/>
                </v:shape>
                <o:OLEObject Type="Embed" ProgID="Equation.3" ShapeID="_x0000_i1025" DrawAspect="Content" ObjectID="_1535955826" r:id="rId6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21 is 7 (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26" type="#_x0000_t75" style="width:9.75pt;height:18.75pt" o:ole="">
                  <v:imagedata r:id="rId5" o:title=""/>
                </v:shape>
                <o:OLEObject Type="Embed" ProgID="Equation.3" ShapeID="_x0000_i1026" DrawAspect="Content" ObjectID="_1535955827" r:id="rId7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× 21 = 7)</w:t>
            </w:r>
          </w:p>
        </w:tc>
        <w:tc>
          <w:tcPr>
            <w:tcW w:w="2694" w:type="dxa"/>
          </w:tcPr>
          <w:p w:rsidR="00B40972" w:rsidRPr="006034A0" w:rsidRDefault="00B40972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Jelly beans on a birthday cake:</w:t>
            </w:r>
          </w:p>
          <w:p w:rsidR="00B40972" w:rsidRPr="006034A0" w:rsidRDefault="00B40972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27" type="#_x0000_t75" style="width:9.75pt;height:18.75pt" o:ole="">
                  <v:imagedata r:id="rId8" o:title=""/>
                </v:shape>
                <o:OLEObject Type="Embed" ProgID="Equation.3" ShapeID="_x0000_i1027" DrawAspect="Content" ObjectID="_1535955828" r:id="rId9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24 is 6 (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28" type="#_x0000_t75" style="width:9.75pt;height:18.75pt" o:ole="">
                  <v:imagedata r:id="rId10" o:title=""/>
                </v:shape>
                <o:OLEObject Type="Embed" ProgID="Equation.3" ShapeID="_x0000_i1028" DrawAspect="Content" ObjectID="_1535955829" r:id="rId11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× 24 = 6)</w:t>
            </w:r>
          </w:p>
          <w:p w:rsidR="00B40972" w:rsidRPr="006034A0" w:rsidRDefault="00B40972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29" type="#_x0000_t75" style="width:9.75pt;height:18.75pt" o:ole="">
                  <v:imagedata r:id="rId12" o:title=""/>
                </v:shape>
                <o:OLEObject Type="Embed" ProgID="Equation.3" ShapeID="_x0000_i1029" DrawAspect="Content" ObjectID="_1535955830" r:id="rId13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40 is 8 (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30" type="#_x0000_t75" style="width:9.75pt;height:18.75pt" o:ole="">
                  <v:imagedata r:id="rId12" o:title=""/>
                </v:shape>
                <o:OLEObject Type="Embed" ProgID="Equation.3" ShapeID="_x0000_i1030" DrawAspect="Content" ObjectID="_1535955831" r:id="rId14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× 40 = 8)</w:t>
            </w:r>
          </w:p>
          <w:p w:rsidR="00B40972" w:rsidRPr="006034A0" w:rsidRDefault="00B40972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31" type="#_x0000_t75" style="width:9.75pt;height:18.75pt" o:ole="">
                  <v:imagedata r:id="rId5" o:title=""/>
                </v:shape>
                <o:OLEObject Type="Embed" ProgID="Equation.3" ShapeID="_x0000_i1031" DrawAspect="Content" ObjectID="_1535955832" r:id="rId15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27 is 9 (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32" type="#_x0000_t75" style="width:9.75pt;height:18.75pt" o:ole="">
                  <v:imagedata r:id="rId16" o:title=""/>
                </v:shape>
                <o:OLEObject Type="Embed" ProgID="Equation.3" ShapeID="_x0000_i1032" DrawAspect="Content" ObjectID="_1535955833" r:id="rId17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× 27 = 9)</w:t>
            </w:r>
          </w:p>
          <w:p w:rsidR="00B40972" w:rsidRPr="006034A0" w:rsidRDefault="00B40972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33" type="#_x0000_t75" style="width:9.75pt;height:18.75pt" o:ole="">
                  <v:imagedata r:id="rId18" o:title=""/>
                </v:shape>
                <o:OLEObject Type="Embed" ProgID="Equation.3" ShapeID="_x0000_i1033" DrawAspect="Content" ObjectID="_1535955834" r:id="rId19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20 is 15 (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34" type="#_x0000_t75" style="width:9.75pt;height:18.75pt" o:ole="">
                  <v:imagedata r:id="rId18" o:title=""/>
                </v:shape>
                <o:OLEObject Type="Embed" ProgID="Equation.3" ShapeID="_x0000_i1034" DrawAspect="Content" ObjectID="_1535955835" r:id="rId20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× 20 =15)</w:t>
            </w:r>
          </w:p>
          <w:p w:rsidR="00B40972" w:rsidRPr="006034A0" w:rsidRDefault="00B40972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35" type="#_x0000_t75" style="width:9.75pt;height:18.75pt" o:ole="">
                  <v:imagedata r:id="rId21" o:title=""/>
                </v:shape>
                <o:OLEObject Type="Embed" ProgID="Equation.3" ShapeID="_x0000_i1035" DrawAspect="Content" ObjectID="_1535955836" r:id="rId22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30 is 12 (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36" type="#_x0000_t75" style="width:9.75pt;height:18.75pt" o:ole="">
                  <v:imagedata r:id="rId21" o:title=""/>
                </v:shape>
                <o:OLEObject Type="Embed" ProgID="Equation.3" ShapeID="_x0000_i1036" DrawAspect="Content" ObjectID="_1535955837" r:id="rId23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× 30=12)</w:t>
            </w:r>
          </w:p>
          <w:p w:rsidR="00B40972" w:rsidRPr="006034A0" w:rsidRDefault="00B40972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37" type="#_x0000_t75" style="width:12.75pt;height:18.75pt" o:ole="">
                  <v:imagedata r:id="rId24" o:title=""/>
                </v:shape>
                <o:OLEObject Type="Embed" ProgID="Equation.3" ShapeID="_x0000_i1037" DrawAspect="Content" ObjectID="_1535955838" r:id="rId25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of 100 is 30 (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38" type="#_x0000_t75" style="width:12.75pt;height:18.75pt" o:ole="">
                  <v:imagedata r:id="rId24" o:title=""/>
                </v:shape>
                <o:OLEObject Type="Embed" ProgID="Equation.3" ShapeID="_x0000_i1038" DrawAspect="Content" ObjectID="_1535955839" r:id="rId26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× 100 = 30)</w:t>
            </w:r>
          </w:p>
        </w:tc>
        <w:tc>
          <w:tcPr>
            <w:tcW w:w="3118" w:type="dxa"/>
          </w:tcPr>
          <w:p w:rsidR="00934519" w:rsidRPr="006034A0" w:rsidRDefault="00934519" w:rsidP="00934519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6034A0">
              <w:rPr>
                <w:rFonts w:asciiTheme="minorHAnsi" w:hAnsiTheme="minorHAnsi"/>
                <w:b/>
                <w:i/>
                <w:sz w:val="22"/>
                <w:szCs w:val="22"/>
              </w:rPr>
              <w:t>Teaching Fract</w:t>
            </w:r>
            <w:r w:rsidR="006034A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ions, Decimals and Percentages </w:t>
            </w:r>
            <w:r w:rsidRPr="006034A0">
              <w:rPr>
                <w:rFonts w:asciiTheme="minorHAnsi" w:hAnsiTheme="minorHAnsi"/>
                <w:b/>
                <w:i/>
                <w:sz w:val="22"/>
                <w:szCs w:val="22"/>
              </w:rPr>
              <w:t>(Book</w:t>
            </w:r>
            <w:r w:rsidR="0023210A" w:rsidRPr="006034A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034A0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934519" w:rsidRPr="006034A0" w:rsidRDefault="00934519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I</w:t>
            </w:r>
            <w:r w:rsidR="00C07282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ntroduction (25-26</w: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)</w:t>
            </w:r>
          </w:p>
          <w:p w:rsidR="00B40972" w:rsidRPr="006034A0" w:rsidRDefault="0089237C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27" w:history="1">
              <w:r w:rsidR="00C07282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Birthday Cakes</w:t>
              </w:r>
            </w:hyperlink>
            <w:r w:rsidR="00C07282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(26-28</w:t>
            </w:r>
            <w:r w:rsidR="00934519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)</w:t>
            </w:r>
          </w:p>
          <w:p w:rsidR="006034A0" w:rsidRDefault="006034A0" w:rsidP="00FC2995">
            <w:pPr>
              <w:spacing w:line="216" w:lineRule="auto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966133" w:rsidRPr="006034A0" w:rsidRDefault="00966133" w:rsidP="00FC2995">
            <w:pPr>
              <w:spacing w:line="216" w:lineRule="auto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966133" w:rsidRPr="006034A0" w:rsidRDefault="00966133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N2.1 </w:t>
            </w:r>
            <w:hyperlink r:id="rId28" w:history="1"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Cooki</w:t>
              </w:r>
              <w:r w:rsidR="00783ECA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ng Up a Storm</w:t>
              </w:r>
            </w:hyperlink>
            <w:r w:rsidR="00783ECA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(20)</w:t>
            </w:r>
          </w:p>
          <w:p w:rsidR="00966133" w:rsidRPr="006034A0" w:rsidRDefault="00966133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N3.1 </w:t>
            </w:r>
            <w:hyperlink r:id="rId29" w:history="1"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 xml:space="preserve">Sweet </w:t>
              </w:r>
              <w:proofErr w:type="gramStart"/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As</w:t>
              </w:r>
              <w:proofErr w:type="gramEnd"/>
              <w:r w:rsidR="00783ECA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 xml:space="preserve"> </w:t>
              </w:r>
            </w:hyperlink>
            <w:r w:rsidR="00783ECA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(12)</w:t>
            </w:r>
          </w:p>
          <w:p w:rsidR="00966133" w:rsidRPr="006034A0" w:rsidRDefault="00966133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N3.2 </w:t>
            </w:r>
            <w:hyperlink r:id="rId30" w:history="1"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Saving Up</w:t>
              </w:r>
            </w:hyperlink>
            <w:r w:rsidR="00783ECA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(5)</w:t>
            </w:r>
          </w:p>
          <w:p w:rsidR="00966133" w:rsidRPr="006034A0" w:rsidRDefault="00783ECA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N3.2 </w:t>
            </w:r>
            <w:hyperlink r:id="rId31" w:history="1"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On the Trail</w:t>
              </w:r>
            </w:hyperlink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(23)</w:t>
            </w:r>
          </w:p>
          <w:p w:rsidR="00966133" w:rsidRPr="006034A0" w:rsidRDefault="00966133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N7/8 L1 </w:t>
            </w:r>
            <w:hyperlink r:id="rId32" w:history="1"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Piece of Cake</w:t>
              </w:r>
            </w:hyperlink>
            <w:r w:rsidR="00781078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(20)</w:t>
            </w:r>
          </w:p>
          <w:p w:rsidR="00966133" w:rsidRPr="006034A0" w:rsidRDefault="00966133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N7/8 L1 </w:t>
            </w:r>
            <w:hyperlink r:id="rId33" w:history="1"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Bits and Pieces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781078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(24)</w:t>
            </w:r>
          </w:p>
          <w:p w:rsidR="00966133" w:rsidRPr="006034A0" w:rsidRDefault="00966133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NS7/8 L2 (21) </w:t>
            </w:r>
            <w:hyperlink r:id="rId34" w:history="1"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 xml:space="preserve">Helping the </w:t>
              </w:r>
              <w:proofErr w:type="spellStart"/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H</w:t>
              </w:r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ā</w:t>
              </w:r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ngi</w:t>
              </w:r>
              <w:proofErr w:type="spellEnd"/>
            </w:hyperlink>
          </w:p>
          <w:p w:rsidR="00966133" w:rsidRPr="006034A0" w:rsidRDefault="00EE5FF2" w:rsidP="0023210A">
            <w:pPr>
              <w:spacing w:line="216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N7/8 4</w:t>
            </w:r>
            <w:r w:rsidR="00966133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.2 (21) </w:t>
            </w:r>
            <w:hyperlink r:id="rId35" w:history="1">
              <w:r w:rsidR="00966133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Mystery Fractions</w:t>
              </w:r>
            </w:hyperlink>
          </w:p>
        </w:tc>
        <w:tc>
          <w:tcPr>
            <w:tcW w:w="2126" w:type="dxa"/>
          </w:tcPr>
          <w:p w:rsidR="00B40972" w:rsidRPr="006034A0" w:rsidRDefault="00CE0E46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/>
                <w:sz w:val="22"/>
                <w:szCs w:val="22"/>
                <w:lang w:val="en-NZ"/>
              </w:rPr>
              <w:t>Identify decimals to three places</w:t>
            </w:r>
          </w:p>
        </w:tc>
        <w:tc>
          <w:tcPr>
            <w:tcW w:w="3860" w:type="dxa"/>
          </w:tcPr>
          <w:p w:rsidR="00CE0E46" w:rsidRPr="006034A0" w:rsidRDefault="009464EB" w:rsidP="00CE0E46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6034A0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CE0E46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36" w:history="1"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Number Fans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(4)</w:t>
            </w:r>
          </w:p>
          <w:p w:rsidR="00CE0E46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37" w:history="1"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Place Value Houses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(5)</w:t>
            </w:r>
          </w:p>
          <w:p w:rsidR="00CE0E46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38" w:history="1"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Number Hangman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(5)</w:t>
            </w:r>
          </w:p>
          <w:p w:rsidR="00CE0E46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39" w:history="1"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Reading Decimals Fractions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(8)</w:t>
            </w:r>
          </w:p>
          <w:p w:rsidR="00CE0E46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40" w:history="1"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More Reading of Decimal Fractions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(9)</w:t>
            </w:r>
          </w:p>
          <w:p w:rsidR="00CE0E46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41" w:history="1"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Linking Money and Decimal Fractions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(9)</w:t>
            </w:r>
          </w:p>
          <w:p w:rsidR="00CE0E46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42" w:history="1"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Arrow Cards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(13) </w:t>
            </w:r>
          </w:p>
          <w:p w:rsidR="00CE0E46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43" w:history="1"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Number Line Flips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(15)</w:t>
            </w:r>
          </w:p>
          <w:p w:rsidR="00B40972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44" w:history="1"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Squeeze – Guess My Number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(15)</w:t>
            </w:r>
          </w:p>
          <w:p w:rsidR="006034A0" w:rsidRDefault="006034A0" w:rsidP="00CE0E46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943CC1" w:rsidRPr="006034A0" w:rsidRDefault="009464EB" w:rsidP="00CE0E46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943CC1" w:rsidRPr="006034A0" w:rsidRDefault="009464EB" w:rsidP="0023210A">
            <w:pPr>
              <w:spacing w:line="216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 2-3 (24) </w:t>
            </w:r>
            <w:hyperlink r:id="rId45" w:history="1"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Job Sharing</w:t>
              </w:r>
            </w:hyperlink>
          </w:p>
        </w:tc>
      </w:tr>
    </w:tbl>
    <w:p w:rsidR="008472C7" w:rsidRPr="002F6880" w:rsidRDefault="008472C7" w:rsidP="002F6880">
      <w:pPr>
        <w:rPr>
          <w:rFonts w:ascii="Comic Sans MS" w:hAnsi="Comic Sans MS"/>
          <w:b/>
          <w:sz w:val="28"/>
          <w:szCs w:val="28"/>
        </w:rPr>
      </w:pPr>
      <w:r>
        <w:br w:type="page"/>
      </w:r>
      <w:r w:rsidRPr="002F6880">
        <w:rPr>
          <w:rFonts w:ascii="Comic Sans MS" w:hAnsi="Comic Sans MS"/>
          <w:b/>
          <w:sz w:val="28"/>
          <w:szCs w:val="28"/>
        </w:rPr>
        <w:lastRenderedPageBreak/>
        <w:t>Transition: Early Additive</w:t>
      </w:r>
      <w:r w:rsidRPr="002F6880">
        <w:rPr>
          <w:rFonts w:ascii="Comic Sans MS" w:hAnsi="Comic Sans MS"/>
          <w:b/>
          <w:sz w:val="28"/>
          <w:szCs w:val="28"/>
        </w:rPr>
        <w:tab/>
        <w:t>to Advanced Additive</w:t>
      </w:r>
      <w:r w:rsidRPr="002F6880">
        <w:rPr>
          <w:rFonts w:ascii="Comic Sans MS" w:hAnsi="Comic Sans MS"/>
          <w:b/>
          <w:sz w:val="28"/>
          <w:szCs w:val="28"/>
        </w:rPr>
        <w:tab/>
      </w:r>
      <w:r w:rsidRPr="002F6880">
        <w:rPr>
          <w:rFonts w:ascii="Comic Sans MS" w:hAnsi="Comic Sans MS"/>
          <w:b/>
          <w:sz w:val="28"/>
          <w:szCs w:val="28"/>
        </w:rPr>
        <w:tab/>
        <w:t>Domain:</w:t>
      </w:r>
      <w:r w:rsidRPr="002F6880">
        <w:rPr>
          <w:rFonts w:ascii="Comic Sans MS" w:hAnsi="Comic Sans MS"/>
          <w:b/>
          <w:sz w:val="28"/>
          <w:szCs w:val="28"/>
        </w:rPr>
        <w:tab/>
      </w:r>
      <w:r w:rsidR="00700935" w:rsidRPr="002F6880">
        <w:rPr>
          <w:rFonts w:ascii="Comic Sans MS" w:hAnsi="Comic Sans MS"/>
          <w:b/>
          <w:sz w:val="28"/>
          <w:szCs w:val="28"/>
        </w:rPr>
        <w:t>Ratios and Proportions</w:t>
      </w:r>
    </w:p>
    <w:p w:rsidR="008472C7" w:rsidRDefault="0023210A" w:rsidP="008472C7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-133350</wp:posOffset>
                </wp:positionV>
                <wp:extent cx="457200" cy="2514600"/>
                <wp:effectExtent l="9525" t="9525" r="9525" b="9525"/>
                <wp:wrapNone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4" style="position:absolute;margin-left:711pt;margin-top:-10.5pt;width:36pt;height:198pt;z-index:251657728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">
                <v:shape id="Text Box 35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2A76D1" w:rsidRPr="003C3BB9" w:rsidRDefault="002A76D1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36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2A76D1" w:rsidRPr="003C3BB9" w:rsidRDefault="002A76D1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37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2A76D1" w:rsidRPr="003C3BB9" w:rsidRDefault="002A76D1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38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FYwQAAANsAAAAPAAAAZHJzL2Rvd25yZXYueG1sRE9La8JA&#10;EL4X+h+WKfRWN1YQ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Nym8VjBAAAA2wAAAA8AAAAA&#10;AAAAAAAAAAAABwIAAGRycy9kb3ducmV2LnhtbFBLBQYAAAAAAwADALcAAAD1AgAAAAA=&#10;" fillcolor="silver">
                  <v:textbox>
                    <w:txbxContent>
                      <w:p w:rsidR="002A76D1" w:rsidRPr="003C3BB9" w:rsidRDefault="002A76D1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9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kswQAAANsAAAAPAAAAZHJzL2Rvd25yZXYueG1sRE9La8JA&#10;EL4X+h+WKfRWNxYR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FNPaSzBAAAA2wAAAA8AAAAA&#10;AAAAAAAAAAAABwIAAGRycy9kb3ducmV2LnhtbFBLBQYAAAAAAwADALcAAAD1AgAAAAA=&#10;" fillcolor="silver">
                  <v:textbox>
                    <w:txbxContent>
                      <w:p w:rsidR="002A76D1" w:rsidRPr="003C3BB9" w:rsidRDefault="002A76D1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40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2A76D1" w:rsidRPr="003C3BB9" w:rsidRDefault="002A76D1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41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2A76D1" w:rsidRPr="003C3BB9" w:rsidRDefault="002A76D1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21"/>
        <w:gridCol w:w="2838"/>
        <w:gridCol w:w="2898"/>
        <w:gridCol w:w="2750"/>
        <w:gridCol w:w="2867"/>
      </w:tblGrid>
      <w:tr w:rsidR="008472C7" w:rsidTr="0089237C">
        <w:tc>
          <w:tcPr>
            <w:tcW w:w="2821" w:type="dxa"/>
            <w:shd w:val="clear" w:color="auto" w:fill="D9D9D9"/>
          </w:tcPr>
          <w:p w:rsidR="008472C7" w:rsidRPr="00FC2995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838" w:type="dxa"/>
            <w:shd w:val="clear" w:color="auto" w:fill="D9D9D9"/>
          </w:tcPr>
          <w:p w:rsidR="008472C7" w:rsidRPr="00FC2995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2898" w:type="dxa"/>
            <w:shd w:val="clear" w:color="auto" w:fill="D9D9D9"/>
          </w:tcPr>
          <w:p w:rsidR="008472C7" w:rsidRPr="00FC2995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8472C7" w:rsidRPr="00FC2995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750" w:type="dxa"/>
            <w:shd w:val="clear" w:color="auto" w:fill="D9D9D9"/>
          </w:tcPr>
          <w:p w:rsidR="008472C7" w:rsidRPr="00FC2995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2867" w:type="dxa"/>
            <w:shd w:val="clear" w:color="auto" w:fill="D9D9D9"/>
          </w:tcPr>
          <w:p w:rsidR="008472C7" w:rsidRPr="00FC2995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8472C7" w:rsidRPr="00FC2995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781078" w:rsidTr="0089237C">
        <w:tc>
          <w:tcPr>
            <w:tcW w:w="2821" w:type="dxa"/>
          </w:tcPr>
          <w:p w:rsidR="00781078" w:rsidRPr="006034A0" w:rsidRDefault="00781078" w:rsidP="009C2CDB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Use symmetry to find fractions of continuous shapes like lengths, circles, and rectangles.</w:t>
            </w:r>
          </w:p>
        </w:tc>
        <w:tc>
          <w:tcPr>
            <w:tcW w:w="2838" w:type="dxa"/>
          </w:tcPr>
          <w:p w:rsidR="00781078" w:rsidRPr="006034A0" w:rsidRDefault="00781078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Find:</w:t>
            </w:r>
          </w:p>
          <w:p w:rsidR="00781078" w:rsidRPr="006034A0" w:rsidRDefault="00781078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One quarter of a length or area, e.g. circle, length rectangle, one eighth, one sixteenth.</w:t>
            </w:r>
          </w:p>
          <w:p w:rsidR="00781078" w:rsidRPr="006034A0" w:rsidRDefault="00781078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One third then one sixth, One fifth then one tenth</w:t>
            </w:r>
          </w:p>
          <w:p w:rsidR="00781078" w:rsidRPr="006034A0" w:rsidRDefault="00781078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One sixth then one twelfth of a rectangle or length </w:t>
            </w:r>
          </w:p>
        </w:tc>
        <w:tc>
          <w:tcPr>
            <w:tcW w:w="2898" w:type="dxa"/>
          </w:tcPr>
          <w:p w:rsidR="00781078" w:rsidRPr="006034A0" w:rsidRDefault="00781078" w:rsidP="009C2CDB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6034A0">
              <w:rPr>
                <w:rFonts w:asciiTheme="minorHAnsi" w:hAnsiTheme="minorHAnsi"/>
                <w:b/>
                <w:i/>
                <w:sz w:val="22"/>
                <w:szCs w:val="22"/>
              </w:rPr>
              <w:t>Teaching Fract</w:t>
            </w:r>
            <w:r w:rsidR="006034A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ions, Decimals and Percentages </w:t>
            </w:r>
            <w:r w:rsidRPr="006034A0">
              <w:rPr>
                <w:rFonts w:asciiTheme="minorHAnsi" w:hAnsiTheme="minorHAnsi"/>
                <w:b/>
                <w:i/>
                <w:sz w:val="22"/>
                <w:szCs w:val="22"/>
              </w:rPr>
              <w:t>(Book</w:t>
            </w:r>
            <w:r w:rsidR="004C03CE" w:rsidRPr="006034A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034A0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781078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46" w:history="1">
              <w:r w:rsidR="00781078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Fractional Blocks</w:t>
              </w:r>
            </w:hyperlink>
            <w:r w:rsidR="00781078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</w:t>
            </w:r>
            <w:r w:rsidR="00C07282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28-30</w:t>
            </w:r>
            <w:r w:rsidR="00781078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)</w:t>
            </w:r>
          </w:p>
          <w:p w:rsidR="006034A0" w:rsidRDefault="006034A0" w:rsidP="009C2CDB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781078" w:rsidRPr="006034A0" w:rsidRDefault="00781078" w:rsidP="009C2CDB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781078" w:rsidRPr="006034A0" w:rsidRDefault="00781078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N2.1 </w:t>
            </w:r>
            <w:hyperlink r:id="rId47" w:history="1"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Fun Folding</w:t>
              </w:r>
            </w:hyperlink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(22)</w:t>
            </w:r>
          </w:p>
          <w:p w:rsidR="00781078" w:rsidRPr="006034A0" w:rsidRDefault="00781078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 2-3 </w:t>
            </w:r>
            <w:hyperlink r:id="rId48" w:history="1"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Don’t Ditch the Boat</w:t>
              </w:r>
            </w:hyperlink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(23)</w:t>
            </w:r>
          </w:p>
          <w:p w:rsidR="00781078" w:rsidRPr="006034A0" w:rsidRDefault="00781078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 2-3 </w:t>
            </w:r>
            <w:hyperlink r:id="rId49" w:history="1"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Dividing Dough</w:t>
              </w:r>
            </w:hyperlink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(22)</w:t>
            </w:r>
          </w:p>
          <w:p w:rsidR="00781078" w:rsidRPr="006034A0" w:rsidRDefault="009464EB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N7/8 L1 </w:t>
            </w:r>
            <w:hyperlink r:id="rId50" w:history="1"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All Bottled U</w:t>
              </w:r>
              <w:r w:rsidR="004C03CE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p</w:t>
              </w:r>
            </w:hyperlink>
            <w:r w:rsidR="00781078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(23)</w:t>
            </w:r>
          </w:p>
          <w:p w:rsidR="00781078" w:rsidRPr="006034A0" w:rsidRDefault="00781078" w:rsidP="009C2CDB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750" w:type="dxa"/>
          </w:tcPr>
          <w:p w:rsidR="00781078" w:rsidRPr="006034A0" w:rsidRDefault="00943CC1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/>
                <w:sz w:val="22"/>
                <w:szCs w:val="22"/>
                <w:lang w:val="en-NZ"/>
              </w:rPr>
              <w:t>Identify symbols for any fraction, including tenths, hundredths, thousandths, and those greater than 1</w:t>
            </w:r>
          </w:p>
        </w:tc>
        <w:tc>
          <w:tcPr>
            <w:tcW w:w="2867" w:type="dxa"/>
          </w:tcPr>
          <w:p w:rsidR="00943CC1" w:rsidRPr="006034A0" w:rsidRDefault="009464EB" w:rsidP="00943CC1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6034A0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943CC1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51" w:history="1"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Fraction Pieces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(6)</w:t>
            </w:r>
          </w:p>
          <w:p w:rsidR="00943CC1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52" w:history="1"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Creating Fractions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(6)</w:t>
            </w:r>
          </w:p>
          <w:p w:rsidR="00943CC1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53" w:history="1"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More Geoboard Fractions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(7)</w:t>
            </w:r>
          </w:p>
          <w:p w:rsidR="00943CC1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54" w:history="1"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Non-Unit Fractions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(7)</w:t>
            </w:r>
          </w:p>
          <w:p w:rsidR="00943CC1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55" w:history="1"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 xml:space="preserve">Packets of </w:t>
              </w:r>
              <w:proofErr w:type="spellStart"/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Lollies</w:t>
              </w:r>
              <w:proofErr w:type="spellEnd"/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(8)</w:t>
            </w:r>
          </w:p>
          <w:p w:rsidR="00781078" w:rsidRPr="006034A0" w:rsidRDefault="0089237C" w:rsidP="006034A0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56" w:history="1"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Bead Strings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(17)</w:t>
            </w:r>
          </w:p>
        </w:tc>
      </w:tr>
      <w:tr w:rsidR="00781078" w:rsidTr="0089237C">
        <w:tc>
          <w:tcPr>
            <w:tcW w:w="2821" w:type="dxa"/>
          </w:tcPr>
          <w:p w:rsidR="00781078" w:rsidRPr="006034A0" w:rsidRDefault="00781078" w:rsidP="009C2CDB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Solve division problems that have fraction answers using halving.</w:t>
            </w:r>
          </w:p>
        </w:tc>
        <w:tc>
          <w:tcPr>
            <w:tcW w:w="2838" w:type="dxa"/>
          </w:tcPr>
          <w:p w:rsidR="00781078" w:rsidRPr="006034A0" w:rsidRDefault="0078107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 cakes shared among 2 people, </w:t>
            </w:r>
          </w:p>
          <w:p w:rsidR="00781078" w:rsidRPr="006034A0" w:rsidRDefault="0078107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i.e. 5 ÷ 2 = 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39" type="#_x0000_t75" style="width:9.75pt;height:18.75pt" o:ole="">
                  <v:imagedata r:id="rId57" o:title=""/>
                </v:shape>
                <o:OLEObject Type="Embed" ProgID="Equation.3" ShapeID="_x0000_i1039" DrawAspect="Content" ObjectID="_1535955840" r:id="rId58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2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0" type="#_x0000_t75" style="width:9.75pt;height:18.75pt" o:ole="">
                  <v:imagedata r:id="rId59" o:title=""/>
                </v:shape>
                <o:OLEObject Type="Embed" ProgID="Equation.3" ShapeID="_x0000_i1040" DrawAspect="Content" ObjectID="_1535955841" r:id="rId60"/>
              </w:object>
            </w:r>
          </w:p>
          <w:p w:rsidR="00781078" w:rsidRPr="006034A0" w:rsidRDefault="0078107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 ÷ 4 = 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1" type="#_x0000_t75" style="width:9.75pt;height:18.75pt" o:ole="">
                  <v:imagedata r:id="rId18" o:title=""/>
                </v:shape>
                <o:OLEObject Type="Embed" ProgID="Equation.3" ShapeID="_x0000_i1041" DrawAspect="Content" ObjectID="_1535955842" r:id="rId61"/>
              </w:object>
            </w:r>
          </w:p>
          <w:p w:rsidR="00781078" w:rsidRPr="006034A0" w:rsidRDefault="0078107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÷ 8 = 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2" type="#_x0000_t75" style="width:9.75pt;height:18.75pt" o:ole="">
                  <v:imagedata r:id="rId62" o:title=""/>
                </v:shape>
                <o:OLEObject Type="Embed" ProgID="Equation.3" ShapeID="_x0000_i1042" DrawAspect="Content" ObjectID="_1535955843" r:id="rId63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3" type="#_x0000_t75" style="width:9.75pt;height:18.75pt" o:ole="">
                  <v:imagedata r:id="rId18" o:title=""/>
                </v:shape>
                <o:OLEObject Type="Embed" ProgID="Equation.3" ShapeID="_x0000_i1043" DrawAspect="Content" ObjectID="_1535955844" r:id="rId64"/>
              </w:object>
            </w:r>
          </w:p>
          <w:p w:rsidR="00781078" w:rsidRPr="006034A0" w:rsidRDefault="0078107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 ÷ 4 = 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4" type="#_x0000_t75" style="width:9.75pt;height:18.75pt" o:ole="">
                  <v:imagedata r:id="rId65" o:title=""/>
                </v:shape>
                <o:OLEObject Type="Embed" ProgID="Equation.3" ShapeID="_x0000_i1044" DrawAspect="Content" ObjectID="_1535955845" r:id="rId66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5" type="#_x0000_t75" style="width:9.75pt;height:18.75pt" o:ole="">
                  <v:imagedata r:id="rId18" o:title=""/>
                </v:shape>
                <o:OLEObject Type="Embed" ProgID="Equation.3" ShapeID="_x0000_i1045" DrawAspect="Content" ObjectID="_1535955846" r:id="rId67"/>
              </w:object>
            </w:r>
          </w:p>
          <w:p w:rsidR="00781078" w:rsidRPr="006034A0" w:rsidRDefault="00781078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÷ 3 = 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6" type="#_x0000_t75" style="width:9.75pt;height:18.75pt" o:ole="">
                  <v:imagedata r:id="rId68" o:title=""/>
                </v:shape>
                <o:OLEObject Type="Embed" ProgID="Equation.3" ShapeID="_x0000_i1046" DrawAspect="Content" ObjectID="_1535955847" r:id="rId69"/>
              </w:object>
            </w:r>
          </w:p>
        </w:tc>
        <w:tc>
          <w:tcPr>
            <w:tcW w:w="2898" w:type="dxa"/>
          </w:tcPr>
          <w:p w:rsidR="00781078" w:rsidRPr="006034A0" w:rsidRDefault="00781078" w:rsidP="009C2CD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034A0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781078" w:rsidRPr="006034A0" w:rsidRDefault="00781078" w:rsidP="0023210A">
            <w:pPr>
              <w:spacing w:line="216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N2-3 </w:t>
            </w:r>
            <w:hyperlink r:id="rId70" w:history="1"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Job Sharing</w:t>
              </w:r>
            </w:hyperlink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(24)</w:t>
            </w:r>
          </w:p>
        </w:tc>
        <w:tc>
          <w:tcPr>
            <w:tcW w:w="2750" w:type="dxa"/>
          </w:tcPr>
          <w:p w:rsidR="00781078" w:rsidRPr="006034A0" w:rsidRDefault="00943CC1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/>
                <w:sz w:val="22"/>
                <w:szCs w:val="22"/>
                <w:lang w:val="en-NZ"/>
              </w:rPr>
              <w:t>Say the forwards and backwards word sequences for halves, quarters, thirds, fifths, and tenths</w:t>
            </w:r>
          </w:p>
        </w:tc>
        <w:tc>
          <w:tcPr>
            <w:tcW w:w="2867" w:type="dxa"/>
          </w:tcPr>
          <w:p w:rsidR="00943CC1" w:rsidRPr="006034A0" w:rsidRDefault="009464EB" w:rsidP="00943CC1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6034A0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943CC1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71" w:history="1">
              <w:r w:rsidR="004C03CE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Skip-counting on t</w:t>
              </w:r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he Number Line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(11)</w:t>
            </w:r>
          </w:p>
          <w:p w:rsidR="00943CC1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72" w:history="1">
              <w:r w:rsidR="009464EB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Beep</w:t>
              </w:r>
            </w:hyperlink>
            <w:r w:rsidR="009464EB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(12)</w:t>
            </w:r>
          </w:p>
          <w:p w:rsidR="00781078" w:rsidRPr="006034A0" w:rsidRDefault="00781078" w:rsidP="00943C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81078" w:rsidRPr="006034A0" w:rsidRDefault="00781078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781078" w:rsidRPr="006034A0" w:rsidRDefault="00781078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781078" w:rsidTr="0089237C">
        <w:tc>
          <w:tcPr>
            <w:tcW w:w="2821" w:type="dxa"/>
          </w:tcPr>
          <w:p w:rsidR="00781078" w:rsidRPr="006034A0" w:rsidRDefault="0078107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Create equivalent ratios by repeated copying.</w:t>
            </w:r>
          </w:p>
        </w:tc>
        <w:tc>
          <w:tcPr>
            <w:tcW w:w="2838" w:type="dxa"/>
          </w:tcPr>
          <w:p w:rsidR="00781078" w:rsidRPr="006034A0" w:rsidRDefault="0078107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Boys:Girls</w:t>
            </w:r>
            <w:proofErr w:type="spellEnd"/>
            <w:proofErr w:type="gramEnd"/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or </w:t>
            </w:r>
            <w:proofErr w:type="spellStart"/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Blue:Yellow</w:t>
            </w:r>
            <w:proofErr w:type="spellEnd"/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1:2 so </w: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:10 so 8:</w: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781078" w:rsidRPr="006034A0" w:rsidRDefault="0078107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2:3 so </w: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:12 so 20:</w: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781078" w:rsidRPr="006034A0" w:rsidRDefault="0078107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3:1 so </w: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:7 so 30:</w: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781078" w:rsidRPr="006034A0" w:rsidRDefault="0078107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2:5 so </w: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:25 so 40:</w: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781078" w:rsidRPr="006034A0" w:rsidRDefault="0078107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3:4 so </w: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:16 so 33:</w: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781078" w:rsidRPr="006034A0" w:rsidRDefault="0078107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5:3 so </w: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:15 so 100:</w: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2898" w:type="dxa"/>
          </w:tcPr>
          <w:p w:rsidR="00781078" w:rsidRPr="006034A0" w:rsidRDefault="00781078" w:rsidP="009C2CD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034A0">
              <w:rPr>
                <w:rFonts w:asciiTheme="minorHAnsi" w:hAnsiTheme="minorHAnsi"/>
                <w:b/>
                <w:i/>
                <w:sz w:val="22"/>
                <w:szCs w:val="22"/>
              </w:rPr>
              <w:t>Teaching Frac</w:t>
            </w:r>
            <w:r w:rsidR="006034A0">
              <w:rPr>
                <w:rFonts w:asciiTheme="minorHAnsi" w:hAnsiTheme="minorHAnsi"/>
                <w:b/>
                <w:i/>
                <w:sz w:val="22"/>
                <w:szCs w:val="22"/>
              </w:rPr>
              <w:t>tions, Decimals and Percentages</w:t>
            </w:r>
            <w:r w:rsidRPr="006034A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(Book</w:t>
            </w:r>
            <w:r w:rsidR="004C03CE" w:rsidRPr="006034A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034A0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781078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73" w:history="1">
              <w:r w:rsidR="00781078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Seed Packets</w:t>
              </w:r>
            </w:hyperlink>
            <w:r w:rsidR="00781078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</w:t>
            </w:r>
            <w:r w:rsidR="00C07282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30-32</w:t>
            </w:r>
            <w:r w:rsidR="00781078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)</w:t>
            </w:r>
          </w:p>
          <w:p w:rsidR="00781078" w:rsidRPr="006034A0" w:rsidRDefault="00781078" w:rsidP="00FC2995">
            <w:pPr>
              <w:ind w:left="288" w:right="-79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  <w:p w:rsidR="00781078" w:rsidRPr="006034A0" w:rsidRDefault="00781078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  <w:p w:rsidR="00781078" w:rsidRPr="006034A0" w:rsidRDefault="00781078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750" w:type="dxa"/>
          </w:tcPr>
          <w:p w:rsidR="00781078" w:rsidRPr="006034A0" w:rsidRDefault="00943CC1" w:rsidP="009C2C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034A0">
              <w:rPr>
                <w:rFonts w:asciiTheme="minorHAnsi" w:hAnsiTheme="minorHAnsi"/>
                <w:sz w:val="22"/>
                <w:szCs w:val="22"/>
                <w:lang w:val="en-NZ"/>
              </w:rPr>
              <w:t>Say the decimal number word sequences, forwards and backwards, in tenths and hundredths</w:t>
            </w:r>
          </w:p>
        </w:tc>
        <w:tc>
          <w:tcPr>
            <w:tcW w:w="2867" w:type="dxa"/>
          </w:tcPr>
          <w:p w:rsidR="00781078" w:rsidRPr="006034A0" w:rsidRDefault="00781078" w:rsidP="00943C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8472C7" w:rsidRPr="003C3BB9" w:rsidRDefault="008472C7" w:rsidP="008472C7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br w:type="page"/>
      </w:r>
      <w:r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>Early Additive</w:t>
      </w:r>
      <w:r>
        <w:rPr>
          <w:rFonts w:ascii="Comic Sans MS" w:hAnsi="Comic Sans MS"/>
          <w:b/>
          <w:color w:val="auto"/>
          <w:sz w:val="28"/>
          <w:szCs w:val="28"/>
        </w:rPr>
        <w:tab/>
        <w:t>to Advanced Additive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 w:rsidR="00700935">
        <w:rPr>
          <w:rFonts w:ascii="Comic Sans MS" w:hAnsi="Comic Sans MS"/>
          <w:b/>
          <w:color w:val="auto"/>
          <w:sz w:val="28"/>
          <w:szCs w:val="28"/>
        </w:rPr>
        <w:t>Ratios and Proportions</w:t>
      </w:r>
    </w:p>
    <w:p w:rsidR="008472C7" w:rsidRDefault="0023210A" w:rsidP="008472C7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-247650</wp:posOffset>
                </wp:positionV>
                <wp:extent cx="457200" cy="2514600"/>
                <wp:effectExtent l="9525" t="9525" r="9525" b="952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6D1" w:rsidRPr="003C3BB9" w:rsidRDefault="002A76D1" w:rsidP="008472C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2" style="position:absolute;margin-left:711pt;margin-top:-19.5pt;width:36pt;height:198pt;z-index:251658752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">
                <v:shape id="Text Box 43" o:spid="_x0000_s1043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A76D1" w:rsidRPr="003C3BB9" w:rsidRDefault="002A76D1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44" o:spid="_x0000_s1044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2A76D1" w:rsidRPr="003C3BB9" w:rsidRDefault="002A76D1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45" o:spid="_x0000_s1045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2A76D1" w:rsidRPr="003C3BB9" w:rsidRDefault="002A76D1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46" o:spid="_x0000_s1046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IwwQAAANoAAAAPAAAAZHJzL2Rvd25yZXYueG1sRI9Bi8Iw&#10;FITvwv6H8Bb2pqkLin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BXiYjDBAAAA2gAAAA8AAAAA&#10;AAAAAAAAAAAABwIAAGRycy9kb3ducmV2LnhtbFBLBQYAAAAAAwADALcAAAD1AgAAAAA=&#10;" fillcolor="silver">
                  <v:textbox>
                    <w:txbxContent>
                      <w:p w:rsidR="002A76D1" w:rsidRPr="003C3BB9" w:rsidRDefault="002A76D1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47" o:spid="_x0000_s1047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" fillcolor="silver">
                  <v:textbox>
                    <w:txbxContent>
                      <w:p w:rsidR="002A76D1" w:rsidRPr="003C3BB9" w:rsidRDefault="002A76D1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48" o:spid="_x0000_s1048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2A76D1" w:rsidRPr="003C3BB9" w:rsidRDefault="002A76D1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49" o:spid="_x0000_s1049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2A76D1" w:rsidRPr="003C3BB9" w:rsidRDefault="002A76D1" w:rsidP="008472C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2977"/>
        <w:gridCol w:w="2409"/>
        <w:gridCol w:w="3293"/>
      </w:tblGrid>
      <w:tr w:rsidR="008472C7" w:rsidTr="0089237C">
        <w:tc>
          <w:tcPr>
            <w:tcW w:w="2660" w:type="dxa"/>
            <w:shd w:val="clear" w:color="auto" w:fill="D9D9D9"/>
          </w:tcPr>
          <w:p w:rsidR="008472C7" w:rsidRPr="00FC2995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bookmarkStart w:id="0" w:name="_GoBack"/>
            <w:r w:rsidRPr="00FC2995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835" w:type="dxa"/>
            <w:shd w:val="clear" w:color="auto" w:fill="D9D9D9"/>
          </w:tcPr>
          <w:p w:rsidR="008472C7" w:rsidRPr="00FC2995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2977" w:type="dxa"/>
            <w:shd w:val="clear" w:color="auto" w:fill="D9D9D9"/>
          </w:tcPr>
          <w:p w:rsidR="008472C7" w:rsidRPr="00FC2995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8472C7" w:rsidRPr="00FC2995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409" w:type="dxa"/>
            <w:shd w:val="clear" w:color="auto" w:fill="D9D9D9"/>
          </w:tcPr>
          <w:p w:rsidR="008472C7" w:rsidRPr="00FC2995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293" w:type="dxa"/>
            <w:shd w:val="clear" w:color="auto" w:fill="D9D9D9"/>
          </w:tcPr>
          <w:p w:rsidR="008472C7" w:rsidRPr="00FC2995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FC2995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8472C7" w:rsidRPr="00FC2995" w:rsidRDefault="008472C7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9063C8" w:rsidTr="0089237C">
        <w:tc>
          <w:tcPr>
            <w:tcW w:w="2660" w:type="dxa"/>
          </w:tcPr>
          <w:p w:rsidR="004368DB" w:rsidRPr="006034A0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Measure how many times a unit fraction goes into a whole number, </w:t>
            </w:r>
          </w:p>
          <w:p w:rsidR="009063C8" w:rsidRPr="006034A0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e.g. How many quarters are in five? (5 ÷ 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7" type="#_x0000_t75" style="width:9.75pt;height:18.75pt" o:ole="">
                  <v:imagedata r:id="rId8" o:title=""/>
                </v:shape>
                <o:OLEObject Type="Embed" ProgID="Equation.3" ShapeID="_x0000_i1047" DrawAspect="Content" ObjectID="_1535955848" r:id="rId74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20)</w:t>
            </w:r>
          </w:p>
          <w:p w:rsidR="009063C8" w:rsidRPr="006034A0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9063C8" w:rsidRPr="006034A0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Lolly</w:t>
            </w:r>
            <w:proofErr w:type="spellEnd"/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snakes cut into parts</w:t>
            </w:r>
          </w:p>
          <w:p w:rsidR="009063C8" w:rsidRPr="006034A0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How many halves are in three (ones)? 3 ÷ 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8" type="#_x0000_t75" style="width:9.75pt;height:18.75pt" o:ole="">
                  <v:imagedata r:id="rId75" o:title=""/>
                </v:shape>
                <o:OLEObject Type="Embed" ProgID="Equation.3" ShapeID="_x0000_i1048" DrawAspect="Content" ObjectID="_1535955849" r:id="rId76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6</w:t>
            </w:r>
          </w:p>
          <w:p w:rsidR="009063C8" w:rsidRPr="006034A0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÷ 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49" type="#_x0000_t75" style="width:9.75pt;height:18.75pt" o:ole="">
                  <v:imagedata r:id="rId12" o:title=""/>
                </v:shape>
                <o:OLEObject Type="Embed" ProgID="Equation.3" ShapeID="_x0000_i1049" DrawAspect="Content" ObjectID="_1535955850" r:id="rId77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10</w:t>
            </w:r>
          </w:p>
          <w:p w:rsidR="009063C8" w:rsidRPr="006034A0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÷ 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50" type="#_x0000_t75" style="width:9.75pt;height:18.75pt" o:ole="">
                  <v:imagedata r:id="rId78" o:title=""/>
                </v:shape>
                <o:OLEObject Type="Embed" ProgID="Equation.3" ShapeID="_x0000_i1050" DrawAspect="Content" ObjectID="_1535955851" r:id="rId79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12</w:t>
            </w:r>
          </w:p>
          <w:p w:rsidR="009063C8" w:rsidRPr="006034A0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 ÷ 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51" type="#_x0000_t75" style="width:12.75pt;height:18.75pt" o:ole="">
                  <v:imagedata r:id="rId80" o:title=""/>
                </v:shape>
                <o:OLEObject Type="Embed" ProgID="Equation.3" ShapeID="_x0000_i1051" DrawAspect="Content" ObjectID="_1535955852" r:id="rId81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50</w:t>
            </w:r>
          </w:p>
          <w:p w:rsidR="009063C8" w:rsidRPr="006034A0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10 ÷ 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52" type="#_x0000_t75" style="width:9.75pt;height:18.75pt" o:ole="">
                  <v:imagedata r:id="rId82" o:title=""/>
                </v:shape>
                <o:OLEObject Type="Embed" ProgID="Equation.3" ShapeID="_x0000_i1052" DrawAspect="Content" ObjectID="_1535955853" r:id="rId83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80</w:t>
            </w:r>
          </w:p>
          <w:p w:rsidR="009063C8" w:rsidRPr="006034A0" w:rsidRDefault="009063C8" w:rsidP="00FC2995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 ÷ 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320" w:dyaOrig="380">
                <v:shape id="_x0000_i1053" type="#_x0000_t75" style="width:15.75pt;height:18.75pt" o:ole="">
                  <v:imagedata r:id="rId84" o:title=""/>
                </v:shape>
                <o:OLEObject Type="Embed" ProgID="Equation.3" ShapeID="_x0000_i1053" DrawAspect="Content" ObjectID="_1535955854" r:id="rId85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700</w:t>
            </w:r>
          </w:p>
        </w:tc>
        <w:tc>
          <w:tcPr>
            <w:tcW w:w="2977" w:type="dxa"/>
          </w:tcPr>
          <w:p w:rsidR="009063C8" w:rsidRPr="006034A0" w:rsidRDefault="009063C8" w:rsidP="008472C7">
            <w:pPr>
              <w:pStyle w:val="CM41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</w:tcPr>
          <w:p w:rsidR="009063C8" w:rsidRPr="006034A0" w:rsidRDefault="00943CC1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/>
                <w:sz w:val="22"/>
                <w:szCs w:val="22"/>
                <w:lang w:val="en-NZ"/>
              </w:rPr>
              <w:t>Order unit fractions for halves, quarters, thirds, fifths, and tenths</w:t>
            </w:r>
          </w:p>
        </w:tc>
        <w:tc>
          <w:tcPr>
            <w:tcW w:w="3293" w:type="dxa"/>
          </w:tcPr>
          <w:p w:rsidR="00943CC1" w:rsidRPr="006034A0" w:rsidRDefault="00030DCE" w:rsidP="00943CC1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6034A0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943CC1" w:rsidRPr="006034A0" w:rsidRDefault="0089237C" w:rsidP="00943CC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6" w:history="1">
              <w:r w:rsidR="00030DCE" w:rsidRPr="006034A0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Who Has More Cake?</w:t>
              </w:r>
            </w:hyperlink>
            <w:r w:rsidR="00030DCE" w:rsidRPr="006034A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(18)</w:t>
            </w:r>
          </w:p>
          <w:p w:rsidR="00943CC1" w:rsidRPr="006034A0" w:rsidRDefault="0089237C" w:rsidP="00943CC1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7" w:history="1">
              <w:r w:rsidR="00030DCE" w:rsidRPr="006034A0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Super Liquorice</w:t>
              </w:r>
            </w:hyperlink>
            <w:r w:rsidR="00030DCE" w:rsidRPr="006034A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(19)</w:t>
            </w:r>
          </w:p>
          <w:p w:rsidR="00943CC1" w:rsidRPr="006034A0" w:rsidRDefault="0089237C" w:rsidP="00943CC1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8" w:history="1">
              <w:r w:rsidR="00030DCE" w:rsidRPr="006034A0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Card Ordering</w:t>
              </w:r>
            </w:hyperlink>
            <w:r w:rsidR="00030DCE" w:rsidRPr="006034A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  <w:r w:rsidR="00030DCE" w:rsidRPr="006034A0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030DCE" w:rsidRPr="006034A0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br/>
            </w:r>
          </w:p>
          <w:p w:rsidR="009063C8" w:rsidRPr="006034A0" w:rsidRDefault="00030DCE" w:rsidP="00943CC1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943CC1" w:rsidRPr="006034A0" w:rsidRDefault="00030DCE" w:rsidP="00943C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034A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N7/8 L1 </w:t>
            </w:r>
            <w:hyperlink r:id="rId89" w:history="1">
              <w:r w:rsidRPr="006034A0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Chocolate Chip Feast</w:t>
              </w:r>
            </w:hyperlink>
            <w:r w:rsidRPr="006034A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(22)</w:t>
            </w:r>
          </w:p>
        </w:tc>
      </w:tr>
      <w:tr w:rsidR="009063C8" w:rsidTr="0089237C">
        <w:tc>
          <w:tcPr>
            <w:tcW w:w="2660" w:type="dxa"/>
          </w:tcPr>
          <w:p w:rsidR="009063C8" w:rsidRPr="006034A0" w:rsidRDefault="009063C8" w:rsidP="00BA2BFD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</w:rPr>
              <w:t>Rename improper fractions as mixed numbers using materials with multiplication, and position improper fractions on a number line.</w:t>
            </w:r>
          </w:p>
        </w:tc>
        <w:tc>
          <w:tcPr>
            <w:tcW w:w="2835" w:type="dxa"/>
          </w:tcPr>
          <w:p w:rsidR="009063C8" w:rsidRPr="006034A0" w:rsidRDefault="009063C8" w:rsidP="00934519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How big are these fractions?</w:t>
            </w:r>
          </w:p>
          <w:p w:rsidR="009063C8" w:rsidRPr="006034A0" w:rsidRDefault="009063C8" w:rsidP="00934519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Put them on a number line.</w:t>
            </w:r>
          </w:p>
          <w:p w:rsidR="009063C8" w:rsidRPr="006034A0" w:rsidRDefault="009063C8" w:rsidP="00934519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40" w:dyaOrig="340">
                <v:shape id="_x0000_i1054" type="#_x0000_t75" style="width:12pt;height:17.25pt" o:ole="">
                  <v:imagedata r:id="rId90" o:title=""/>
                </v:shape>
                <o:OLEObject Type="Embed" ProgID="Equation.3" ShapeID="_x0000_i1054" DrawAspect="Content" ObjectID="_1535955855" r:id="rId91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5</w:t>
            </w:r>
            <w:r w:rsidRPr="006034A0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40">
                <v:shape id="_x0000_i1055" type="#_x0000_t75" style="width:9.75pt;height:17.25pt" o:ole="">
                  <v:imagedata r:id="rId92" o:title=""/>
                </v:shape>
                <o:OLEObject Type="Embed" ProgID="Equation.3" ShapeID="_x0000_i1055" DrawAspect="Content" ObjectID="_1535955856" r:id="rId93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6034A0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60">
                <v:shape id="_x0000_i1056" type="#_x0000_t75" style="width:9.75pt;height:18pt" o:ole="">
                  <v:imagedata r:id="rId94" o:title=""/>
                </v:shape>
                <o:OLEObject Type="Embed" ProgID="Equation.3" ShapeID="_x0000_i1056" DrawAspect="Content" ObjectID="_1535955857" r:id="rId95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2</w:t>
            </w:r>
            <w:r w:rsidRPr="006034A0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40">
                <v:shape id="_x0000_i1057" type="#_x0000_t75" style="width:9.75pt;height:17.25pt" o:ole="">
                  <v:imagedata r:id="rId96" o:title=""/>
                </v:shape>
                <o:OLEObject Type="Embed" ProgID="Equation.3" ShapeID="_x0000_i1057" DrawAspect="Content" ObjectID="_1535955858" r:id="rId97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EE5FF2" w:rsidRPr="006034A0" w:rsidRDefault="009063C8" w:rsidP="00934519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58" type="#_x0000_t75" style="width:12.75pt;height:18.75pt" o:ole="">
                  <v:imagedata r:id="rId98" o:title=""/>
                </v:shape>
                <o:OLEObject Type="Embed" ProgID="Equation.3" ShapeID="_x0000_i1058" DrawAspect="Content" ObjectID="_1535955859" r:id="rId99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4, 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60">
                <v:shape id="_x0000_i1059" type="#_x0000_t75" style="width:12.75pt;height:18pt" o:ole="">
                  <v:imagedata r:id="rId100" o:title=""/>
                </v:shape>
                <o:OLEObject Type="Embed" ProgID="Equation.3" ShapeID="_x0000_i1059" DrawAspect="Content" ObjectID="_1535955860" r:id="rId101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5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60">
                <v:shape id="_x0000_i1060" type="#_x0000_t75" style="width:9.75pt;height:18pt" o:ole="">
                  <v:imagedata r:id="rId102" o:title=""/>
                </v:shape>
                <o:OLEObject Type="Embed" ProgID="Equation.3" ShapeID="_x0000_i1060" DrawAspect="Content" ObjectID="_1535955861" r:id="rId103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40" w:dyaOrig="360">
                <v:shape id="_x0000_i1061" type="#_x0000_t75" style="width:12pt;height:18pt" o:ole="">
                  <v:imagedata r:id="rId104" o:title=""/>
                </v:shape>
                <o:OLEObject Type="Embed" ProgID="Equation.3" ShapeID="_x0000_i1061" DrawAspect="Content" ObjectID="_1535955862" r:id="rId105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62" type="#_x0000_t75" style="width:9.75pt;height:18.75pt" o:ole="">
                  <v:imagedata r:id="rId106" o:title=""/>
                </v:shape>
                <o:OLEObject Type="Embed" ProgID="Equation.3" ShapeID="_x0000_i1062" DrawAspect="Content" ObjectID="_1535955863" r:id="rId107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9063C8" w:rsidRPr="006034A0" w:rsidRDefault="009063C8" w:rsidP="00934519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60" w:dyaOrig="360">
                <v:shape id="_x0000_i1063" type="#_x0000_t75" style="width:12.75pt;height:18pt" o:ole="">
                  <v:imagedata r:id="rId108" o:title=""/>
                </v:shape>
                <o:OLEObject Type="Embed" ProgID="Equation.3" ShapeID="_x0000_i1063" DrawAspect="Content" ObjectID="_1535955864" r:id="rId109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2</w:t>
            </w:r>
            <w:r w:rsidRPr="006034A0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60" w:dyaOrig="340">
                <v:shape id="_x0000_i1064" type="#_x0000_t75" style="width:12.75pt;height:17.25pt" o:ole="">
                  <v:imagedata r:id="rId110" o:title=""/>
                </v:shape>
                <o:OLEObject Type="Embed" ProgID="Equation.3" ShapeID="_x0000_i1064" DrawAspect="Content" ObjectID="_1535955865" r:id="rId111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60">
                <v:shape id="_x0000_i1065" type="#_x0000_t75" style="width:9.75pt;height:18pt" o:ole="">
                  <v:imagedata r:id="rId112" o:title=""/>
                </v:shape>
                <o:OLEObject Type="Embed" ProgID="Equation.3" ShapeID="_x0000_i1065" DrawAspect="Content" ObjectID="_1535955866" r:id="rId113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2</w:t>
            </w:r>
            <w:r w:rsidR="006034A0"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00" w:dyaOrig="380">
                <v:shape id="_x0000_i1066" type="#_x0000_t75" style="width:9.75pt;height:18.75pt" o:ole="">
                  <v:imagedata r:id="rId78" o:title=""/>
                </v:shape>
                <o:OLEObject Type="Embed" ProgID="Equation.3" ShapeID="_x0000_i1066" DrawAspect="Content" ObjectID="_1535955867" r:id="rId114"/>
              </w:object>
            </w:r>
          </w:p>
          <w:p w:rsidR="009063C8" w:rsidRPr="006034A0" w:rsidRDefault="009063C8" w:rsidP="00FC2995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4A0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60" w:dyaOrig="360">
                <v:shape id="_x0000_i1067" type="#_x0000_t75" style="width:12.75pt;height:18pt" o:ole="">
                  <v:imagedata r:id="rId115" o:title=""/>
                </v:shape>
                <o:OLEObject Type="Embed" ProgID="Equation.3" ShapeID="_x0000_i1067" DrawAspect="Content" ObjectID="_1535955868" r:id="rId116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24</w:t>
            </w:r>
            <w:r w:rsidRPr="006034A0">
              <w:rPr>
                <w:rFonts w:asciiTheme="minorHAnsi" w:hAnsiTheme="minorHAnsi" w:cs="Tahoma"/>
                <w:position w:val="-10"/>
                <w:sz w:val="22"/>
                <w:szCs w:val="22"/>
                <w:lang w:val="en-US"/>
              </w:rPr>
              <w:object w:dxaOrig="200" w:dyaOrig="360">
                <v:shape id="_x0000_i1068" type="#_x0000_t75" style="width:9.75pt;height:18pt" o:ole="">
                  <v:imagedata r:id="rId117" o:title=""/>
                </v:shape>
                <o:OLEObject Type="Embed" ProgID="Equation.3" ShapeID="_x0000_i1068" DrawAspect="Content" ObjectID="_1535955869" r:id="rId118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400" w:dyaOrig="380">
                <v:shape id="_x0000_i1069" type="#_x0000_t75" style="width:20.25pt;height:18.75pt" o:ole="">
                  <v:imagedata r:id="rId119" o:title=""/>
                </v:shape>
                <o:OLEObject Type="Embed" ProgID="Equation.3" ShapeID="_x0000_i1069" DrawAspect="Content" ObjectID="_1535955870" r:id="rId120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= 100</w:t>
            </w:r>
            <w:r w:rsidRPr="006034A0">
              <w:rPr>
                <w:rFonts w:asciiTheme="minorHAnsi" w:hAnsiTheme="minorHAnsi" w:cs="Tahoma"/>
                <w:position w:val="-12"/>
                <w:sz w:val="22"/>
                <w:szCs w:val="22"/>
                <w:lang w:val="en-US"/>
              </w:rPr>
              <w:object w:dxaOrig="260" w:dyaOrig="380">
                <v:shape id="_x0000_i1070" type="#_x0000_t75" style="width:12.75pt;height:18.75pt" o:ole="">
                  <v:imagedata r:id="rId121" o:title=""/>
                </v:shape>
                <o:OLEObject Type="Embed" ProgID="Equation.3" ShapeID="_x0000_i1070" DrawAspect="Content" ObjectID="_1535955871" r:id="rId122"/>
              </w:object>
            </w: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2977" w:type="dxa"/>
          </w:tcPr>
          <w:p w:rsidR="009063C8" w:rsidRPr="006034A0" w:rsidRDefault="009063C8" w:rsidP="008472C7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6034A0">
              <w:rPr>
                <w:rFonts w:asciiTheme="minorHAnsi" w:hAnsiTheme="minorHAnsi"/>
                <w:b/>
                <w:i/>
                <w:sz w:val="22"/>
                <w:szCs w:val="22"/>
              </w:rPr>
              <w:t>Teaching Frac</w:t>
            </w:r>
            <w:r w:rsidR="006034A0">
              <w:rPr>
                <w:rFonts w:asciiTheme="minorHAnsi" w:hAnsiTheme="minorHAnsi"/>
                <w:b/>
                <w:i/>
                <w:sz w:val="22"/>
                <w:szCs w:val="22"/>
              </w:rPr>
              <w:t>tions, Decimals and Percentages</w:t>
            </w:r>
            <w:r w:rsidRPr="006034A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(Book</w:t>
            </w:r>
            <w:r w:rsidR="00030DCE" w:rsidRPr="006034A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6034A0">
              <w:rPr>
                <w:rFonts w:asciiTheme="minorHAnsi" w:hAnsiTheme="minorHAnsi"/>
                <w:b/>
                <w:i/>
                <w:sz w:val="22"/>
                <w:szCs w:val="22"/>
              </w:rPr>
              <w:t>7)</w:t>
            </w:r>
          </w:p>
          <w:p w:rsidR="009063C8" w:rsidRPr="006034A0" w:rsidRDefault="0089237C" w:rsidP="0023210A">
            <w:pPr>
              <w:spacing w:line="216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hyperlink r:id="rId123" w:history="1">
              <w:r w:rsidR="009063C8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Trains</w:t>
              </w:r>
            </w:hyperlink>
            <w:r w:rsidR="009063C8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</w:t>
            </w:r>
            <w:r w:rsidR="00C07282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32-34</w:t>
            </w:r>
            <w:r w:rsidR="009063C8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>)</w:t>
            </w:r>
          </w:p>
          <w:p w:rsidR="006034A0" w:rsidRDefault="006034A0" w:rsidP="008C50D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8C50DC" w:rsidRPr="006034A0" w:rsidRDefault="008C50DC" w:rsidP="008C50D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8C50DC" w:rsidRPr="006034A0" w:rsidRDefault="008C50DC" w:rsidP="0023210A">
            <w:pPr>
              <w:spacing w:line="216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N2.2 </w:t>
            </w:r>
            <w:hyperlink r:id="rId124" w:history="1">
              <w:r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Hot Stuff</w:t>
              </w:r>
              <w:r w:rsidR="00030DCE" w:rsidRPr="006034A0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en-US"/>
                </w:rPr>
                <w:t>!</w:t>
              </w:r>
            </w:hyperlink>
            <w:r w:rsidR="00781078" w:rsidRPr="006034A0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(21)</w:t>
            </w:r>
          </w:p>
          <w:p w:rsidR="009063C8" w:rsidRPr="006034A0" w:rsidRDefault="009063C8" w:rsidP="008C50D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2409" w:type="dxa"/>
          </w:tcPr>
          <w:p w:rsidR="009063C8" w:rsidRPr="006034A0" w:rsidRDefault="00943CC1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/>
                <w:sz w:val="22"/>
                <w:szCs w:val="22"/>
                <w:lang w:val="en-NZ"/>
              </w:rPr>
              <w:t>Recall the number of tenths and hundredths in decimals to two places</w:t>
            </w:r>
          </w:p>
        </w:tc>
        <w:tc>
          <w:tcPr>
            <w:tcW w:w="3293" w:type="dxa"/>
          </w:tcPr>
          <w:p w:rsidR="00943CC1" w:rsidRPr="006034A0" w:rsidRDefault="00030DCE" w:rsidP="00943CC1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6034A0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943CC1" w:rsidRPr="006034A0" w:rsidRDefault="0089237C" w:rsidP="00943CC1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25" w:history="1">
              <w:r w:rsidR="00030DCE" w:rsidRPr="006034A0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Reading Decimal Fractions</w:t>
              </w:r>
            </w:hyperlink>
            <w:r w:rsidR="00030DCE" w:rsidRPr="006034A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(8)</w:t>
            </w:r>
          </w:p>
          <w:p w:rsidR="006034A0" w:rsidRDefault="006034A0" w:rsidP="00943CC1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943CC1" w:rsidRPr="006034A0" w:rsidRDefault="00030DCE" w:rsidP="00943CC1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943CC1" w:rsidRPr="006034A0" w:rsidRDefault="00030DCE" w:rsidP="00030DCE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7/8 4.2  </w:t>
            </w:r>
            <w:hyperlink r:id="rId126" w:history="1">
              <w:r w:rsidRPr="006034A0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Getting the Point</w:t>
              </w:r>
            </w:hyperlink>
            <w:r w:rsidRPr="006034A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(20)</w:t>
            </w:r>
          </w:p>
          <w:p w:rsidR="009063C8" w:rsidRPr="006034A0" w:rsidRDefault="00030DCE" w:rsidP="00943C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034A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N3.1 </w:t>
            </w:r>
            <w:hyperlink r:id="rId127" w:history="1">
              <w:r w:rsidRPr="006034A0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Dealing </w:t>
              </w:r>
              <w:proofErr w:type="gramStart"/>
              <w:r w:rsidRPr="006034A0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With</w:t>
              </w:r>
              <w:proofErr w:type="gramEnd"/>
              <w:r w:rsidRPr="006034A0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Decimals</w:t>
              </w:r>
            </w:hyperlink>
            <w:r w:rsidRPr="006034A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(16)</w:t>
            </w:r>
          </w:p>
        </w:tc>
      </w:tr>
      <w:tr w:rsidR="00943CC1" w:rsidTr="0089237C">
        <w:tc>
          <w:tcPr>
            <w:tcW w:w="2660" w:type="dxa"/>
          </w:tcPr>
          <w:p w:rsidR="00943CC1" w:rsidRPr="006034A0" w:rsidRDefault="00943CC1" w:rsidP="00BA2BF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943CC1" w:rsidRPr="006034A0" w:rsidRDefault="00943CC1" w:rsidP="00934519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943CC1" w:rsidRPr="006034A0" w:rsidRDefault="00943CC1" w:rsidP="008472C7">
            <w:pPr>
              <w:pStyle w:val="CM41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</w:tcPr>
          <w:p w:rsidR="00943CC1" w:rsidRPr="006034A0" w:rsidRDefault="00943CC1" w:rsidP="00BA2BFD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proofErr w:type="gramStart"/>
            <w:r w:rsidRPr="006034A0">
              <w:rPr>
                <w:rFonts w:asciiTheme="minorHAnsi" w:hAnsiTheme="minorHAnsi"/>
                <w:sz w:val="22"/>
                <w:szCs w:val="22"/>
                <w:lang w:val="en-NZ"/>
              </w:rPr>
              <w:t>Round</w:t>
            </w:r>
            <w:proofErr w:type="gramEnd"/>
            <w:r w:rsidRPr="006034A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decimals with up to two places to the nearest whole number</w:t>
            </w:r>
          </w:p>
        </w:tc>
        <w:tc>
          <w:tcPr>
            <w:tcW w:w="3293" w:type="dxa"/>
          </w:tcPr>
          <w:p w:rsidR="00943CC1" w:rsidRPr="006034A0" w:rsidRDefault="00030DCE" w:rsidP="00943CC1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6034A0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943CC1" w:rsidRPr="006034A0" w:rsidRDefault="00030DCE" w:rsidP="00943CC1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6034A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N3.1  </w:t>
            </w:r>
            <w:hyperlink r:id="rId128" w:history="1">
              <w:r w:rsidRPr="006034A0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Rounding Up and Down</w:t>
              </w:r>
            </w:hyperlink>
            <w:r w:rsidRPr="006034A0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(17)</w:t>
            </w:r>
          </w:p>
        </w:tc>
      </w:tr>
      <w:bookmarkEnd w:id="0"/>
    </w:tbl>
    <w:p w:rsidR="006E266D" w:rsidRDefault="006E266D"/>
    <w:p w:rsidR="002D763C" w:rsidRDefault="00BE69EC" w:rsidP="00BE69EC">
      <w:pPr>
        <w:pStyle w:val="Default"/>
      </w:pPr>
      <w:r>
        <w:t xml:space="preserve"> </w:t>
      </w:r>
    </w:p>
    <w:sectPr w:rsidR="002D763C" w:rsidSect="001747BF">
      <w:pgSz w:w="16838" w:h="11906" w:orient="landscape"/>
      <w:pgMar w:top="1418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58E"/>
    <w:multiLevelType w:val="multilevel"/>
    <w:tmpl w:val="CBC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7C0BC"/>
    <w:multiLevelType w:val="hybridMultilevel"/>
    <w:tmpl w:val="14F7BFEE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 w15:restartNumberingAfterBreak="0">
    <w:nsid w:val="4CD433B8"/>
    <w:multiLevelType w:val="multilevel"/>
    <w:tmpl w:val="A62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0B7EAD"/>
    <w:multiLevelType w:val="multilevel"/>
    <w:tmpl w:val="2C307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711EF5"/>
    <w:multiLevelType w:val="multilevel"/>
    <w:tmpl w:val="BC8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20792C"/>
    <w:multiLevelType w:val="multilevel"/>
    <w:tmpl w:val="BD3075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B663C"/>
    <w:multiLevelType w:val="hybridMultilevel"/>
    <w:tmpl w:val="70AE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2388A"/>
    <w:multiLevelType w:val="multilevel"/>
    <w:tmpl w:val="6F4C5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0D3CF0"/>
    <w:multiLevelType w:val="hybridMultilevel"/>
    <w:tmpl w:val="1B086AA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6F7F21AA"/>
    <w:multiLevelType w:val="multilevel"/>
    <w:tmpl w:val="6C129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C"/>
    <w:rsid w:val="00030DCE"/>
    <w:rsid w:val="000702BA"/>
    <w:rsid w:val="000805B1"/>
    <w:rsid w:val="00093D14"/>
    <w:rsid w:val="000B09AC"/>
    <w:rsid w:val="000B59D1"/>
    <w:rsid w:val="00112D9F"/>
    <w:rsid w:val="00156F5F"/>
    <w:rsid w:val="001641ED"/>
    <w:rsid w:val="0016511A"/>
    <w:rsid w:val="001747BF"/>
    <w:rsid w:val="001D3CCA"/>
    <w:rsid w:val="00217BCE"/>
    <w:rsid w:val="002277E8"/>
    <w:rsid w:val="0023210A"/>
    <w:rsid w:val="002351C8"/>
    <w:rsid w:val="002A76D1"/>
    <w:rsid w:val="002C0189"/>
    <w:rsid w:val="002C3C69"/>
    <w:rsid w:val="002D763C"/>
    <w:rsid w:val="002F6880"/>
    <w:rsid w:val="00330344"/>
    <w:rsid w:val="0033321F"/>
    <w:rsid w:val="003332AD"/>
    <w:rsid w:val="00361333"/>
    <w:rsid w:val="00366147"/>
    <w:rsid w:val="00374710"/>
    <w:rsid w:val="003B0287"/>
    <w:rsid w:val="003B360E"/>
    <w:rsid w:val="003E31DA"/>
    <w:rsid w:val="00404B96"/>
    <w:rsid w:val="004368DB"/>
    <w:rsid w:val="00452982"/>
    <w:rsid w:val="00464A74"/>
    <w:rsid w:val="00473053"/>
    <w:rsid w:val="004C03CE"/>
    <w:rsid w:val="00525F66"/>
    <w:rsid w:val="00542AFE"/>
    <w:rsid w:val="00542E41"/>
    <w:rsid w:val="0057658B"/>
    <w:rsid w:val="005D52B2"/>
    <w:rsid w:val="005D5A37"/>
    <w:rsid w:val="005E0B27"/>
    <w:rsid w:val="005E5B14"/>
    <w:rsid w:val="006034A0"/>
    <w:rsid w:val="00631271"/>
    <w:rsid w:val="006B25EA"/>
    <w:rsid w:val="006D44BA"/>
    <w:rsid w:val="006D6BE5"/>
    <w:rsid w:val="006E266D"/>
    <w:rsid w:val="006F4558"/>
    <w:rsid w:val="00700935"/>
    <w:rsid w:val="007152CB"/>
    <w:rsid w:val="00764D6A"/>
    <w:rsid w:val="00781078"/>
    <w:rsid w:val="00783ECA"/>
    <w:rsid w:val="00796DE2"/>
    <w:rsid w:val="007978CC"/>
    <w:rsid w:val="007B493C"/>
    <w:rsid w:val="007E5540"/>
    <w:rsid w:val="008472C7"/>
    <w:rsid w:val="00883330"/>
    <w:rsid w:val="0089237C"/>
    <w:rsid w:val="008B3931"/>
    <w:rsid w:val="008C50DC"/>
    <w:rsid w:val="009063C8"/>
    <w:rsid w:val="00914C10"/>
    <w:rsid w:val="009258CF"/>
    <w:rsid w:val="00934519"/>
    <w:rsid w:val="00943CC1"/>
    <w:rsid w:val="009464EB"/>
    <w:rsid w:val="0095681B"/>
    <w:rsid w:val="00966133"/>
    <w:rsid w:val="009C2CDB"/>
    <w:rsid w:val="009E1517"/>
    <w:rsid w:val="00A12B98"/>
    <w:rsid w:val="00A13032"/>
    <w:rsid w:val="00A279C0"/>
    <w:rsid w:val="00A32B19"/>
    <w:rsid w:val="00A61E3D"/>
    <w:rsid w:val="00A7356B"/>
    <w:rsid w:val="00AC19F0"/>
    <w:rsid w:val="00B24A33"/>
    <w:rsid w:val="00B40972"/>
    <w:rsid w:val="00B4374D"/>
    <w:rsid w:val="00B43B36"/>
    <w:rsid w:val="00B533E5"/>
    <w:rsid w:val="00B83A4D"/>
    <w:rsid w:val="00B87C0D"/>
    <w:rsid w:val="00B917EA"/>
    <w:rsid w:val="00B921B2"/>
    <w:rsid w:val="00B94F25"/>
    <w:rsid w:val="00B94F64"/>
    <w:rsid w:val="00BA2BFD"/>
    <w:rsid w:val="00BE395F"/>
    <w:rsid w:val="00BE69EC"/>
    <w:rsid w:val="00BF1F5B"/>
    <w:rsid w:val="00BF27B0"/>
    <w:rsid w:val="00C07282"/>
    <w:rsid w:val="00C23C44"/>
    <w:rsid w:val="00C4298B"/>
    <w:rsid w:val="00C504E7"/>
    <w:rsid w:val="00C9667F"/>
    <w:rsid w:val="00CB4161"/>
    <w:rsid w:val="00CD6289"/>
    <w:rsid w:val="00CE0E46"/>
    <w:rsid w:val="00CF19E6"/>
    <w:rsid w:val="00CF2C6C"/>
    <w:rsid w:val="00D344FF"/>
    <w:rsid w:val="00D349A3"/>
    <w:rsid w:val="00D641EA"/>
    <w:rsid w:val="00D662E7"/>
    <w:rsid w:val="00D878CA"/>
    <w:rsid w:val="00DC3EA5"/>
    <w:rsid w:val="00E30D34"/>
    <w:rsid w:val="00E41265"/>
    <w:rsid w:val="00E44A93"/>
    <w:rsid w:val="00EA7C1E"/>
    <w:rsid w:val="00EE5FF2"/>
    <w:rsid w:val="00F13071"/>
    <w:rsid w:val="00F47C92"/>
    <w:rsid w:val="00FA022F"/>
    <w:rsid w:val="00FB5BAE"/>
    <w:rsid w:val="00FC2995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70BAA3-5F76-49D0-B41F-958E0B3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47BF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B87C0D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7BF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paragraph" w:customStyle="1" w:styleId="CM41">
    <w:name w:val="CM41"/>
    <w:basedOn w:val="Default"/>
    <w:next w:val="Default"/>
    <w:rsid w:val="001747BF"/>
    <w:pPr>
      <w:spacing w:line="160" w:lineRule="atLeast"/>
    </w:pPr>
    <w:rPr>
      <w:color w:val="auto"/>
    </w:rPr>
  </w:style>
  <w:style w:type="table" w:styleId="TableGrid">
    <w:name w:val="Table Grid"/>
    <w:basedOn w:val="TableNormal"/>
    <w:rsid w:val="0017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Footer">
    <w:name w:val="foot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Title">
    <w:name w:val="Title"/>
    <w:basedOn w:val="Normal"/>
    <w:qFormat/>
    <w:rsid w:val="00E30D34"/>
    <w:pPr>
      <w:jc w:val="center"/>
    </w:pPr>
    <w:rPr>
      <w:rFonts w:ascii="Century Gothic" w:eastAsia="Times" w:hAnsi="Century Gothic"/>
      <w:b/>
      <w:sz w:val="28"/>
      <w:szCs w:val="22"/>
      <w:lang w:val="en-US"/>
    </w:rPr>
  </w:style>
  <w:style w:type="character" w:styleId="PageNumber">
    <w:name w:val="page number"/>
    <w:basedOn w:val="DefaultParagraphFont"/>
    <w:rsid w:val="00B43B36"/>
  </w:style>
  <w:style w:type="character" w:styleId="Hyperlink">
    <w:name w:val="Hyperlink"/>
    <w:basedOn w:val="DefaultParagraphFont"/>
    <w:rsid w:val="00A13032"/>
    <w:rPr>
      <w:color w:val="0000FF"/>
      <w:u w:val="single"/>
    </w:rPr>
  </w:style>
  <w:style w:type="paragraph" w:customStyle="1" w:styleId="CM92">
    <w:name w:val="CM92"/>
    <w:basedOn w:val="Default"/>
    <w:next w:val="Default"/>
    <w:rsid w:val="001641ED"/>
    <w:pPr>
      <w:spacing w:after="635"/>
    </w:pPr>
    <w:rPr>
      <w:color w:val="auto"/>
    </w:rPr>
  </w:style>
  <w:style w:type="paragraph" w:styleId="BalloonText">
    <w:name w:val="Balloon Text"/>
    <w:basedOn w:val="Normal"/>
    <w:link w:val="BalloonTextChar"/>
    <w:rsid w:val="007B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93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image" Target="media/image32.wmf"/><Relationship Id="rId21" Type="http://schemas.openxmlformats.org/officeDocument/2006/relationships/image" Target="media/image7.wmf"/><Relationship Id="rId42" Type="http://schemas.openxmlformats.org/officeDocument/2006/relationships/hyperlink" Target="https://nzmaths.co.nz/node/1058" TargetMode="External"/><Relationship Id="rId47" Type="http://schemas.openxmlformats.org/officeDocument/2006/relationships/hyperlink" Target="https://nzmaths.co.nz/node/3096" TargetMode="External"/><Relationship Id="rId63" Type="http://schemas.openxmlformats.org/officeDocument/2006/relationships/oleObject" Target="embeddings/oleObject18.bin"/><Relationship Id="rId68" Type="http://schemas.openxmlformats.org/officeDocument/2006/relationships/image" Target="media/image13.wmf"/><Relationship Id="rId84" Type="http://schemas.openxmlformats.org/officeDocument/2006/relationships/image" Target="media/image18.wmf"/><Relationship Id="rId89" Type="http://schemas.openxmlformats.org/officeDocument/2006/relationships/hyperlink" Target="https://nzmaths.co.nz/node/3366" TargetMode="External"/><Relationship Id="rId112" Type="http://schemas.openxmlformats.org/officeDocument/2006/relationships/image" Target="media/image30.wmf"/><Relationship Id="rId16" Type="http://schemas.openxmlformats.org/officeDocument/2006/relationships/image" Target="media/image5.wmf"/><Relationship Id="rId107" Type="http://schemas.openxmlformats.org/officeDocument/2006/relationships/oleObject" Target="embeddings/oleObject38.bin"/><Relationship Id="rId11" Type="http://schemas.openxmlformats.org/officeDocument/2006/relationships/oleObject" Target="embeddings/oleObject4.bin"/><Relationship Id="rId32" Type="http://schemas.openxmlformats.org/officeDocument/2006/relationships/hyperlink" Target="https://nzmaths.co.nz/node/3364" TargetMode="External"/><Relationship Id="rId37" Type="http://schemas.openxmlformats.org/officeDocument/2006/relationships/hyperlink" Target="https://nzmaths.co.nz/node/1042" TargetMode="External"/><Relationship Id="rId53" Type="http://schemas.openxmlformats.org/officeDocument/2006/relationships/hyperlink" Target="https://nzmaths.co.nz/node/1046" TargetMode="External"/><Relationship Id="rId58" Type="http://schemas.openxmlformats.org/officeDocument/2006/relationships/oleObject" Target="embeddings/oleObject15.bin"/><Relationship Id="rId74" Type="http://schemas.openxmlformats.org/officeDocument/2006/relationships/oleObject" Target="embeddings/oleObject23.bin"/><Relationship Id="rId79" Type="http://schemas.openxmlformats.org/officeDocument/2006/relationships/oleObject" Target="embeddings/oleObject26.bin"/><Relationship Id="rId102" Type="http://schemas.openxmlformats.org/officeDocument/2006/relationships/image" Target="media/image25.wmf"/><Relationship Id="rId123" Type="http://schemas.openxmlformats.org/officeDocument/2006/relationships/hyperlink" Target="https://nzmaths.co.nz/node/953" TargetMode="External"/><Relationship Id="rId128" Type="http://schemas.openxmlformats.org/officeDocument/2006/relationships/hyperlink" Target="https://nzmaths.co.nz/node/3190" TargetMode="External"/><Relationship Id="rId5" Type="http://schemas.openxmlformats.org/officeDocument/2006/relationships/image" Target="media/image1.wmf"/><Relationship Id="rId90" Type="http://schemas.openxmlformats.org/officeDocument/2006/relationships/image" Target="media/image19.wmf"/><Relationship Id="rId95" Type="http://schemas.openxmlformats.org/officeDocument/2006/relationships/oleObject" Target="embeddings/oleObject32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hyperlink" Target="https://nzmaths.co.nz/node/948" TargetMode="External"/><Relationship Id="rId30" Type="http://schemas.openxmlformats.org/officeDocument/2006/relationships/hyperlink" Target="https://nzmaths.co.nz/node/3204" TargetMode="External"/><Relationship Id="rId35" Type="http://schemas.openxmlformats.org/officeDocument/2006/relationships/hyperlink" Target="https://nzmaths.co.nz/node/3415" TargetMode="External"/><Relationship Id="rId43" Type="http://schemas.openxmlformats.org/officeDocument/2006/relationships/hyperlink" Target="https://nzmaths.co.nz/node/1061" TargetMode="External"/><Relationship Id="rId48" Type="http://schemas.openxmlformats.org/officeDocument/2006/relationships/hyperlink" Target="https://nzmaths.co.nz/node/3136" TargetMode="External"/><Relationship Id="rId56" Type="http://schemas.openxmlformats.org/officeDocument/2006/relationships/hyperlink" Target="https://nzmaths.co.nz/node/1066" TargetMode="External"/><Relationship Id="rId64" Type="http://schemas.openxmlformats.org/officeDocument/2006/relationships/oleObject" Target="embeddings/oleObject19.bin"/><Relationship Id="rId69" Type="http://schemas.openxmlformats.org/officeDocument/2006/relationships/oleObject" Target="embeddings/oleObject22.bin"/><Relationship Id="rId77" Type="http://schemas.openxmlformats.org/officeDocument/2006/relationships/oleObject" Target="embeddings/oleObject25.bin"/><Relationship Id="rId100" Type="http://schemas.openxmlformats.org/officeDocument/2006/relationships/image" Target="media/image24.wmf"/><Relationship Id="rId105" Type="http://schemas.openxmlformats.org/officeDocument/2006/relationships/oleObject" Target="embeddings/oleObject37.bin"/><Relationship Id="rId113" Type="http://schemas.openxmlformats.org/officeDocument/2006/relationships/oleObject" Target="embeddings/oleObject41.bin"/><Relationship Id="rId118" Type="http://schemas.openxmlformats.org/officeDocument/2006/relationships/oleObject" Target="embeddings/oleObject44.bin"/><Relationship Id="rId126" Type="http://schemas.openxmlformats.org/officeDocument/2006/relationships/hyperlink" Target="https://nzmaths.co.nz/node/3414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nzmaths.co.nz/node/1044" TargetMode="External"/><Relationship Id="rId72" Type="http://schemas.openxmlformats.org/officeDocument/2006/relationships/hyperlink" Target="https://nzmaths.co.nz/node/1056" TargetMode="External"/><Relationship Id="rId80" Type="http://schemas.openxmlformats.org/officeDocument/2006/relationships/image" Target="media/image16.wmf"/><Relationship Id="rId85" Type="http://schemas.openxmlformats.org/officeDocument/2006/relationships/oleObject" Target="embeddings/oleObject29.bin"/><Relationship Id="rId93" Type="http://schemas.openxmlformats.org/officeDocument/2006/relationships/oleObject" Target="embeddings/oleObject31.bin"/><Relationship Id="rId98" Type="http://schemas.openxmlformats.org/officeDocument/2006/relationships/image" Target="media/image23.wmf"/><Relationship Id="rId121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hyperlink" Target="https://nzmaths.co.nz/node/3369" TargetMode="External"/><Relationship Id="rId38" Type="http://schemas.openxmlformats.org/officeDocument/2006/relationships/hyperlink" Target="https://nzmaths.co.nz/node/1043" TargetMode="External"/><Relationship Id="rId46" Type="http://schemas.openxmlformats.org/officeDocument/2006/relationships/hyperlink" Target="https://nzmaths.co.nz/node/947" TargetMode="External"/><Relationship Id="rId59" Type="http://schemas.openxmlformats.org/officeDocument/2006/relationships/image" Target="media/image10.wmf"/><Relationship Id="rId67" Type="http://schemas.openxmlformats.org/officeDocument/2006/relationships/oleObject" Target="embeddings/oleObject21.bin"/><Relationship Id="rId103" Type="http://schemas.openxmlformats.org/officeDocument/2006/relationships/oleObject" Target="embeddings/oleObject36.bin"/><Relationship Id="rId108" Type="http://schemas.openxmlformats.org/officeDocument/2006/relationships/image" Target="media/image28.wmf"/><Relationship Id="rId116" Type="http://schemas.openxmlformats.org/officeDocument/2006/relationships/oleObject" Target="embeddings/oleObject43.bin"/><Relationship Id="rId124" Type="http://schemas.openxmlformats.org/officeDocument/2006/relationships/hyperlink" Target="https://nzmaths.co.nz/node/3095" TargetMode="External"/><Relationship Id="rId129" Type="http://schemas.openxmlformats.org/officeDocument/2006/relationships/fontTable" Target="fontTable.xml"/><Relationship Id="rId20" Type="http://schemas.openxmlformats.org/officeDocument/2006/relationships/oleObject" Target="embeddings/oleObject10.bin"/><Relationship Id="rId41" Type="http://schemas.openxmlformats.org/officeDocument/2006/relationships/hyperlink" Target="https://nzmaths.co.nz/node/1052" TargetMode="External"/><Relationship Id="rId54" Type="http://schemas.openxmlformats.org/officeDocument/2006/relationships/hyperlink" Target="https://nzmaths.co.nz/node/1047" TargetMode="External"/><Relationship Id="rId62" Type="http://schemas.openxmlformats.org/officeDocument/2006/relationships/image" Target="media/image11.wmf"/><Relationship Id="rId70" Type="http://schemas.openxmlformats.org/officeDocument/2006/relationships/hyperlink" Target="https://nzmaths.co.nz/node/3137" TargetMode="External"/><Relationship Id="rId75" Type="http://schemas.openxmlformats.org/officeDocument/2006/relationships/image" Target="media/image14.wmf"/><Relationship Id="rId83" Type="http://schemas.openxmlformats.org/officeDocument/2006/relationships/oleObject" Target="embeddings/oleObject28.bin"/><Relationship Id="rId88" Type="http://schemas.openxmlformats.org/officeDocument/2006/relationships/hyperlink" Target="https://nzmaths.co.nz/node/1057" TargetMode="External"/><Relationship Id="rId91" Type="http://schemas.openxmlformats.org/officeDocument/2006/relationships/oleObject" Target="embeddings/oleObject30.bin"/><Relationship Id="rId96" Type="http://schemas.openxmlformats.org/officeDocument/2006/relationships/image" Target="media/image22.wmf"/><Relationship Id="rId111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hyperlink" Target="https://nzmaths.co.nz/node/3073" TargetMode="External"/><Relationship Id="rId36" Type="http://schemas.openxmlformats.org/officeDocument/2006/relationships/hyperlink" Target="https://nzmaths.co.nz/node/1039" TargetMode="External"/><Relationship Id="rId49" Type="http://schemas.openxmlformats.org/officeDocument/2006/relationships/hyperlink" Target="https://nzmaths.co.nz/node/3135" TargetMode="External"/><Relationship Id="rId57" Type="http://schemas.openxmlformats.org/officeDocument/2006/relationships/image" Target="media/image9.wmf"/><Relationship Id="rId106" Type="http://schemas.openxmlformats.org/officeDocument/2006/relationships/image" Target="media/image27.wmf"/><Relationship Id="rId114" Type="http://schemas.openxmlformats.org/officeDocument/2006/relationships/oleObject" Target="embeddings/oleObject42.bin"/><Relationship Id="rId119" Type="http://schemas.openxmlformats.org/officeDocument/2006/relationships/image" Target="media/image33.wmf"/><Relationship Id="rId127" Type="http://schemas.openxmlformats.org/officeDocument/2006/relationships/hyperlink" Target="https://nzmaths.co.nz/node/3189" TargetMode="External"/><Relationship Id="rId10" Type="http://schemas.openxmlformats.org/officeDocument/2006/relationships/image" Target="media/image3.wmf"/><Relationship Id="rId31" Type="http://schemas.openxmlformats.org/officeDocument/2006/relationships/hyperlink" Target="https://nzmaths.co.nz/node/3219" TargetMode="External"/><Relationship Id="rId44" Type="http://schemas.openxmlformats.org/officeDocument/2006/relationships/hyperlink" Target="https://nzmaths.co.nz/node/1064" TargetMode="External"/><Relationship Id="rId52" Type="http://schemas.openxmlformats.org/officeDocument/2006/relationships/hyperlink" Target="https://nzmaths.co.nz/node/1045" TargetMode="External"/><Relationship Id="rId60" Type="http://schemas.openxmlformats.org/officeDocument/2006/relationships/oleObject" Target="embeddings/oleObject16.bin"/><Relationship Id="rId65" Type="http://schemas.openxmlformats.org/officeDocument/2006/relationships/image" Target="media/image12.wmf"/><Relationship Id="rId73" Type="http://schemas.openxmlformats.org/officeDocument/2006/relationships/hyperlink" Target="https://nzmaths.co.nz/node/1020" TargetMode="External"/><Relationship Id="rId78" Type="http://schemas.openxmlformats.org/officeDocument/2006/relationships/image" Target="media/image15.wmf"/><Relationship Id="rId81" Type="http://schemas.openxmlformats.org/officeDocument/2006/relationships/oleObject" Target="embeddings/oleObject27.bin"/><Relationship Id="rId86" Type="http://schemas.openxmlformats.org/officeDocument/2006/relationships/hyperlink" Target="https://nzmaths.co.nz/node/1068" TargetMode="External"/><Relationship Id="rId94" Type="http://schemas.openxmlformats.org/officeDocument/2006/relationships/image" Target="media/image21.wmf"/><Relationship Id="rId99" Type="http://schemas.openxmlformats.org/officeDocument/2006/relationships/oleObject" Target="embeddings/oleObject34.bin"/><Relationship Id="rId101" Type="http://schemas.openxmlformats.org/officeDocument/2006/relationships/oleObject" Target="embeddings/oleObject35.bin"/><Relationship Id="rId122" Type="http://schemas.openxmlformats.org/officeDocument/2006/relationships/oleObject" Target="embeddings/oleObject46.bin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9" Type="http://schemas.openxmlformats.org/officeDocument/2006/relationships/hyperlink" Target="https://nzmaths.co.nz/node/1048" TargetMode="External"/><Relationship Id="rId109" Type="http://schemas.openxmlformats.org/officeDocument/2006/relationships/oleObject" Target="embeddings/oleObject39.bin"/><Relationship Id="rId34" Type="http://schemas.openxmlformats.org/officeDocument/2006/relationships/hyperlink" Target="https://nzmaths.co.nz/node/3365" TargetMode="External"/><Relationship Id="rId50" Type="http://schemas.openxmlformats.org/officeDocument/2006/relationships/hyperlink" Target="https://nzmaths.co.nz/node/3367" TargetMode="External"/><Relationship Id="rId55" Type="http://schemas.openxmlformats.org/officeDocument/2006/relationships/hyperlink" Target="https://nzmaths.co.nz/node/1049" TargetMode="External"/><Relationship Id="rId76" Type="http://schemas.openxmlformats.org/officeDocument/2006/relationships/oleObject" Target="embeddings/oleObject24.bin"/><Relationship Id="rId97" Type="http://schemas.openxmlformats.org/officeDocument/2006/relationships/oleObject" Target="embeddings/oleObject33.bin"/><Relationship Id="rId104" Type="http://schemas.openxmlformats.org/officeDocument/2006/relationships/image" Target="media/image26.wmf"/><Relationship Id="rId120" Type="http://schemas.openxmlformats.org/officeDocument/2006/relationships/oleObject" Target="embeddings/oleObject45.bin"/><Relationship Id="rId125" Type="http://schemas.openxmlformats.org/officeDocument/2006/relationships/hyperlink" Target="https://nzmaths.co.nz/node/1048" TargetMode="External"/><Relationship Id="rId7" Type="http://schemas.openxmlformats.org/officeDocument/2006/relationships/oleObject" Target="embeddings/oleObject2.bin"/><Relationship Id="rId71" Type="http://schemas.openxmlformats.org/officeDocument/2006/relationships/hyperlink" Target="https://nzmaths.co.nz/node/1055" TargetMode="External"/><Relationship Id="rId92" Type="http://schemas.openxmlformats.org/officeDocument/2006/relationships/image" Target="media/image20.wmf"/><Relationship Id="rId2" Type="http://schemas.openxmlformats.org/officeDocument/2006/relationships/styles" Target="styles.xml"/><Relationship Id="rId29" Type="http://schemas.openxmlformats.org/officeDocument/2006/relationships/hyperlink" Target="https://nzmaths.co.nz/node/3159" TargetMode="External"/><Relationship Id="rId24" Type="http://schemas.openxmlformats.org/officeDocument/2006/relationships/image" Target="media/image8.wmf"/><Relationship Id="rId40" Type="http://schemas.openxmlformats.org/officeDocument/2006/relationships/hyperlink" Target="https://nzmaths.co.nz/node/1051" TargetMode="External"/><Relationship Id="rId45" Type="http://schemas.openxmlformats.org/officeDocument/2006/relationships/hyperlink" Target="https://nzmaths.co.nz/node/3137" TargetMode="External"/><Relationship Id="rId66" Type="http://schemas.openxmlformats.org/officeDocument/2006/relationships/oleObject" Target="embeddings/oleObject20.bin"/><Relationship Id="rId87" Type="http://schemas.openxmlformats.org/officeDocument/2006/relationships/hyperlink" Target="https://nzmaths.co.nz/node/1070" TargetMode="External"/><Relationship Id="rId110" Type="http://schemas.openxmlformats.org/officeDocument/2006/relationships/image" Target="media/image29.wmf"/><Relationship Id="rId115" Type="http://schemas.openxmlformats.org/officeDocument/2006/relationships/image" Target="media/image31.wmf"/><Relationship Id="rId61" Type="http://schemas.openxmlformats.org/officeDocument/2006/relationships/oleObject" Target="embeddings/oleObject17.bin"/><Relationship Id="rId8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Advanced Counting to Early Additive</vt:lpstr>
    </vt:vector>
  </TitlesOfParts>
  <Company>School Support Services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Advanced Counting to Early Additive</dc:title>
  <dc:creator>Kathryn</dc:creator>
  <cp:lastModifiedBy>Andrew Tagg</cp:lastModifiedBy>
  <cp:revision>5</cp:revision>
  <cp:lastPrinted>2016-09-20T21:22:00Z</cp:lastPrinted>
  <dcterms:created xsi:type="dcterms:W3CDTF">2016-09-08T07:37:00Z</dcterms:created>
  <dcterms:modified xsi:type="dcterms:W3CDTF">2016-09-20T21:28:00Z</dcterms:modified>
</cp:coreProperties>
</file>